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7FEB3" w14:textId="77777777" w:rsidR="00622560" w:rsidRPr="00E81D20" w:rsidRDefault="00622560" w:rsidP="00CE6C1D">
      <w:pPr>
        <w:tabs>
          <w:tab w:val="left" w:pos="567"/>
        </w:tabs>
        <w:ind w:left="0" w:firstLine="0"/>
        <w:rPr>
          <w:rFonts w:asciiTheme="minorHAnsi" w:hAnsiTheme="minorHAnsi" w:cstheme="minorHAnsi"/>
          <w:b/>
          <w:sz w:val="22"/>
        </w:rPr>
      </w:pPr>
    </w:p>
    <w:p w14:paraId="3EACE89A" w14:textId="3F43F420" w:rsidR="00622560" w:rsidRPr="00E81D20" w:rsidRDefault="00622560" w:rsidP="00E81D20">
      <w:pPr>
        <w:tabs>
          <w:tab w:val="left" w:pos="567"/>
        </w:tabs>
        <w:rPr>
          <w:rFonts w:asciiTheme="minorHAnsi" w:hAnsiTheme="minorHAnsi" w:cstheme="minorHAnsi"/>
          <w:b/>
          <w:sz w:val="22"/>
        </w:rPr>
      </w:pPr>
      <w:r w:rsidRPr="00E81D20">
        <w:rPr>
          <w:rFonts w:asciiTheme="minorHAnsi" w:hAnsiTheme="minorHAnsi" w:cstheme="minorHAnsi"/>
          <w:b/>
          <w:noProof/>
          <w:sz w:val="22"/>
        </w:rPr>
        <w:drawing>
          <wp:inline distT="0" distB="0" distL="0" distR="0" wp14:anchorId="57CBE95E" wp14:editId="44C4B103">
            <wp:extent cx="752475" cy="7334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33425"/>
                    </a:xfrm>
                    <a:prstGeom prst="rect">
                      <a:avLst/>
                    </a:prstGeom>
                    <a:noFill/>
                  </pic:spPr>
                </pic:pic>
              </a:graphicData>
            </a:graphic>
          </wp:inline>
        </w:drawing>
      </w:r>
    </w:p>
    <w:p w14:paraId="0A641EEF" w14:textId="61972B3B" w:rsidR="00622560" w:rsidRPr="00E81D20" w:rsidRDefault="00622560" w:rsidP="00622560">
      <w:pPr>
        <w:tabs>
          <w:tab w:val="left" w:pos="567"/>
        </w:tabs>
        <w:rPr>
          <w:rFonts w:asciiTheme="minorHAnsi" w:hAnsiTheme="minorHAnsi" w:cstheme="minorHAnsi"/>
          <w:b/>
          <w:sz w:val="22"/>
        </w:rPr>
      </w:pPr>
      <w:r w:rsidRPr="00E81D20">
        <w:rPr>
          <w:rFonts w:asciiTheme="minorHAnsi" w:hAnsiTheme="minorHAnsi" w:cstheme="minorHAnsi"/>
          <w:b/>
          <w:sz w:val="22"/>
        </w:rPr>
        <w:t xml:space="preserve">ΕΛΛΗΝΙΚΗ ΔΗΜΟΚΡΑΤΙΑ                                         </w:t>
      </w:r>
      <w:r w:rsidR="00E81D20">
        <w:rPr>
          <w:rFonts w:asciiTheme="minorHAnsi" w:hAnsiTheme="minorHAnsi" w:cstheme="minorHAnsi"/>
          <w:b/>
          <w:sz w:val="22"/>
        </w:rPr>
        <w:t xml:space="preserve">                                       </w:t>
      </w:r>
      <w:r w:rsidRPr="00E81D20">
        <w:rPr>
          <w:rFonts w:asciiTheme="minorHAnsi" w:hAnsiTheme="minorHAnsi" w:cstheme="minorHAnsi"/>
          <w:b/>
          <w:sz w:val="22"/>
        </w:rPr>
        <w:t xml:space="preserve"> </w:t>
      </w:r>
      <w:r w:rsidR="00ED224C">
        <w:rPr>
          <w:rFonts w:asciiTheme="minorHAnsi" w:hAnsiTheme="minorHAnsi" w:cstheme="minorHAnsi"/>
          <w:b/>
          <w:sz w:val="22"/>
        </w:rPr>
        <w:t xml:space="preserve">         </w:t>
      </w:r>
      <w:r w:rsidRPr="00E81D20">
        <w:rPr>
          <w:rFonts w:asciiTheme="minorHAnsi" w:hAnsiTheme="minorHAnsi" w:cstheme="minorHAnsi"/>
          <w:b/>
          <w:sz w:val="22"/>
        </w:rPr>
        <w:t xml:space="preserve">ΦΑΡΣΑΛΑ </w:t>
      </w:r>
      <w:r w:rsidR="009901F6">
        <w:rPr>
          <w:rFonts w:asciiTheme="minorHAnsi" w:hAnsiTheme="minorHAnsi" w:cstheme="minorHAnsi"/>
          <w:b/>
          <w:sz w:val="22"/>
        </w:rPr>
        <w:t>4</w:t>
      </w:r>
      <w:r w:rsidRPr="00E81D20">
        <w:rPr>
          <w:rFonts w:asciiTheme="minorHAnsi" w:hAnsiTheme="minorHAnsi" w:cstheme="minorHAnsi"/>
          <w:b/>
          <w:sz w:val="22"/>
        </w:rPr>
        <w:t>-</w:t>
      </w:r>
      <w:r w:rsidR="005207AC" w:rsidRPr="00E81D20">
        <w:rPr>
          <w:rFonts w:asciiTheme="minorHAnsi" w:hAnsiTheme="minorHAnsi" w:cstheme="minorHAnsi"/>
          <w:b/>
          <w:sz w:val="22"/>
        </w:rPr>
        <w:t>1</w:t>
      </w:r>
      <w:r w:rsidR="00FC125B">
        <w:rPr>
          <w:rFonts w:asciiTheme="minorHAnsi" w:hAnsiTheme="minorHAnsi" w:cstheme="minorHAnsi"/>
          <w:b/>
          <w:sz w:val="22"/>
        </w:rPr>
        <w:t>2</w:t>
      </w:r>
      <w:r w:rsidRPr="00E81D20">
        <w:rPr>
          <w:rFonts w:asciiTheme="minorHAnsi" w:hAnsiTheme="minorHAnsi" w:cstheme="minorHAnsi"/>
          <w:b/>
          <w:sz w:val="22"/>
        </w:rPr>
        <w:t>-2023</w:t>
      </w:r>
    </w:p>
    <w:p w14:paraId="3E037923" w14:textId="3A1492F3" w:rsidR="00622560" w:rsidRPr="00E81D20" w:rsidRDefault="00622560" w:rsidP="00622560">
      <w:pPr>
        <w:tabs>
          <w:tab w:val="left" w:pos="567"/>
        </w:tabs>
        <w:rPr>
          <w:rFonts w:asciiTheme="minorHAnsi" w:hAnsiTheme="minorHAnsi" w:cstheme="minorHAnsi"/>
          <w:b/>
          <w:sz w:val="22"/>
        </w:rPr>
      </w:pPr>
      <w:r w:rsidRPr="00E81D20">
        <w:rPr>
          <w:rFonts w:asciiTheme="minorHAnsi" w:hAnsiTheme="minorHAnsi" w:cstheme="minorHAnsi"/>
          <w:b/>
          <w:sz w:val="22"/>
        </w:rPr>
        <w:t xml:space="preserve">ΝΟΜΟΣ ΛΑΡΙΣΗΣ                                                      </w:t>
      </w:r>
      <w:r w:rsidR="00E81D20">
        <w:rPr>
          <w:rFonts w:asciiTheme="minorHAnsi" w:hAnsiTheme="minorHAnsi" w:cstheme="minorHAnsi"/>
          <w:b/>
          <w:sz w:val="22"/>
        </w:rPr>
        <w:t xml:space="preserve">                                     </w:t>
      </w:r>
      <w:r w:rsidRPr="00E81D20">
        <w:rPr>
          <w:rFonts w:asciiTheme="minorHAnsi" w:hAnsiTheme="minorHAnsi" w:cstheme="minorHAnsi"/>
          <w:b/>
          <w:sz w:val="22"/>
        </w:rPr>
        <w:t xml:space="preserve">   </w:t>
      </w:r>
      <w:r w:rsidR="00ED224C">
        <w:rPr>
          <w:rFonts w:asciiTheme="minorHAnsi" w:hAnsiTheme="minorHAnsi" w:cstheme="minorHAnsi"/>
          <w:b/>
          <w:sz w:val="22"/>
        </w:rPr>
        <w:t xml:space="preserve">         </w:t>
      </w:r>
      <w:r w:rsidR="00AD5E51">
        <w:rPr>
          <w:rFonts w:asciiTheme="minorHAnsi" w:hAnsiTheme="minorHAnsi" w:cstheme="minorHAnsi"/>
          <w:b/>
          <w:sz w:val="22"/>
        </w:rPr>
        <w:t xml:space="preserve">  </w:t>
      </w:r>
      <w:r w:rsidRPr="00E81D20">
        <w:rPr>
          <w:rFonts w:asciiTheme="minorHAnsi" w:hAnsiTheme="minorHAnsi" w:cstheme="minorHAnsi"/>
          <w:b/>
          <w:sz w:val="22"/>
        </w:rPr>
        <w:t xml:space="preserve">Αριθμ. Πρωτ.: </w:t>
      </w:r>
      <w:r w:rsidR="009901F6">
        <w:rPr>
          <w:rFonts w:asciiTheme="minorHAnsi" w:hAnsiTheme="minorHAnsi" w:cstheme="minorHAnsi"/>
          <w:b/>
          <w:sz w:val="22"/>
        </w:rPr>
        <w:t>1059</w:t>
      </w:r>
    </w:p>
    <w:p w14:paraId="264B040A" w14:textId="77777777" w:rsidR="00622560" w:rsidRPr="00E81D20" w:rsidRDefault="00622560" w:rsidP="00622560">
      <w:pPr>
        <w:tabs>
          <w:tab w:val="left" w:pos="567"/>
        </w:tabs>
        <w:rPr>
          <w:rFonts w:asciiTheme="minorHAnsi" w:hAnsiTheme="minorHAnsi" w:cstheme="minorHAnsi"/>
          <w:b/>
          <w:sz w:val="22"/>
        </w:rPr>
      </w:pPr>
      <w:r w:rsidRPr="00E81D20">
        <w:rPr>
          <w:rFonts w:asciiTheme="minorHAnsi" w:hAnsiTheme="minorHAnsi" w:cstheme="minorHAnsi"/>
          <w:b/>
          <w:sz w:val="22"/>
        </w:rPr>
        <w:t xml:space="preserve">ΔΗΜΟΣ ΦΑΡΣΑΛΩΝ                                                                    </w:t>
      </w:r>
    </w:p>
    <w:p w14:paraId="26E6C2AF" w14:textId="77777777" w:rsidR="00622560" w:rsidRPr="00E81D20" w:rsidRDefault="00622560" w:rsidP="00622560">
      <w:pPr>
        <w:tabs>
          <w:tab w:val="left" w:pos="0"/>
          <w:tab w:val="left" w:pos="567"/>
        </w:tabs>
        <w:rPr>
          <w:rFonts w:asciiTheme="minorHAnsi" w:hAnsiTheme="minorHAnsi" w:cstheme="minorHAnsi"/>
          <w:b/>
          <w:sz w:val="22"/>
        </w:rPr>
      </w:pPr>
      <w:r w:rsidRPr="00E81D20">
        <w:rPr>
          <w:rFonts w:asciiTheme="minorHAnsi" w:hAnsiTheme="minorHAnsi" w:cstheme="minorHAnsi"/>
          <w:b/>
          <w:sz w:val="22"/>
        </w:rPr>
        <w:t xml:space="preserve">ΔΗΜΟΤΙΚΗ ΚΟΙΝΩΦΕΛΗΣ </w:t>
      </w:r>
    </w:p>
    <w:p w14:paraId="7DC77F40" w14:textId="77777777" w:rsidR="00622560" w:rsidRPr="00E81D20" w:rsidRDefault="00622560" w:rsidP="00622560">
      <w:pPr>
        <w:tabs>
          <w:tab w:val="left" w:pos="0"/>
          <w:tab w:val="left" w:pos="567"/>
        </w:tabs>
        <w:rPr>
          <w:rFonts w:asciiTheme="minorHAnsi" w:hAnsiTheme="minorHAnsi" w:cstheme="minorHAnsi"/>
          <w:b/>
          <w:sz w:val="22"/>
        </w:rPr>
      </w:pPr>
      <w:r w:rsidRPr="00E81D20">
        <w:rPr>
          <w:rFonts w:asciiTheme="minorHAnsi" w:hAnsiTheme="minorHAnsi" w:cstheme="minorHAnsi"/>
          <w:b/>
          <w:sz w:val="22"/>
        </w:rPr>
        <w:t>ΕΠΙΧΕΙΡΗΣΗ ΦΑΡΣΑΛΩΝ – (ΔΗ.Κ.Ε.ΦΑ)</w:t>
      </w:r>
    </w:p>
    <w:p w14:paraId="6969A59F" w14:textId="77777777" w:rsidR="00895C9F" w:rsidRPr="00E81D20" w:rsidRDefault="00895C9F" w:rsidP="00895C9F">
      <w:pPr>
        <w:pStyle w:val="Web1"/>
        <w:spacing w:before="0" w:after="0"/>
        <w:rPr>
          <w:rFonts w:asciiTheme="minorHAnsi" w:hAnsiTheme="minorHAnsi" w:cstheme="minorHAnsi"/>
          <w:b/>
          <w:bCs/>
          <w:sz w:val="22"/>
          <w:szCs w:val="22"/>
        </w:rPr>
      </w:pPr>
    </w:p>
    <w:p w14:paraId="48977838" w14:textId="06B76865" w:rsidR="00895C9F" w:rsidRPr="00E81D20" w:rsidRDefault="00895C9F" w:rsidP="00895C9F">
      <w:pPr>
        <w:pStyle w:val="Web1"/>
        <w:spacing w:before="0" w:after="0"/>
        <w:rPr>
          <w:rFonts w:asciiTheme="minorHAnsi" w:hAnsiTheme="minorHAnsi" w:cstheme="minorHAnsi"/>
          <w:b/>
          <w:bCs/>
          <w:sz w:val="22"/>
          <w:szCs w:val="22"/>
        </w:rPr>
      </w:pPr>
      <w:r w:rsidRPr="00E81D20">
        <w:rPr>
          <w:rFonts w:asciiTheme="minorHAnsi" w:hAnsiTheme="minorHAnsi" w:cstheme="minorHAnsi"/>
          <w:b/>
          <w:bCs/>
          <w:sz w:val="22"/>
          <w:szCs w:val="22"/>
        </w:rPr>
        <w:t xml:space="preserve"> </w:t>
      </w:r>
      <w:r w:rsidRPr="00E81D20">
        <w:rPr>
          <w:rFonts w:asciiTheme="minorHAnsi" w:hAnsiTheme="minorHAnsi" w:cstheme="minorHAnsi"/>
          <w:b/>
          <w:bCs/>
          <w:sz w:val="22"/>
          <w:szCs w:val="22"/>
        </w:rPr>
        <w:tab/>
      </w:r>
    </w:p>
    <w:p w14:paraId="75EBD162" w14:textId="77777777" w:rsidR="00B1629D" w:rsidRPr="00E81D20" w:rsidRDefault="00B1629D" w:rsidP="00622560">
      <w:pPr>
        <w:spacing w:after="0" w:line="240" w:lineRule="exact"/>
        <w:ind w:left="11" w:hanging="11"/>
        <w:rPr>
          <w:rFonts w:asciiTheme="minorHAnsi" w:hAnsiTheme="minorHAnsi" w:cstheme="minorHAnsi"/>
          <w:b/>
          <w:sz w:val="22"/>
        </w:rPr>
      </w:pPr>
      <w:r w:rsidRPr="00E81D20">
        <w:rPr>
          <w:rFonts w:asciiTheme="minorHAnsi" w:hAnsiTheme="minorHAnsi" w:cstheme="minorHAnsi"/>
          <w:sz w:val="22"/>
        </w:rPr>
        <w:tab/>
      </w:r>
      <w:r w:rsidRPr="00E81D20">
        <w:rPr>
          <w:rFonts w:asciiTheme="minorHAnsi" w:hAnsiTheme="minorHAnsi" w:cstheme="minorHAnsi"/>
          <w:sz w:val="22"/>
        </w:rPr>
        <w:tab/>
      </w:r>
      <w:r w:rsidRPr="00E81D20">
        <w:rPr>
          <w:rFonts w:asciiTheme="minorHAnsi" w:hAnsiTheme="minorHAnsi" w:cstheme="minorHAnsi"/>
          <w:sz w:val="22"/>
        </w:rPr>
        <w:tab/>
      </w:r>
    </w:p>
    <w:p w14:paraId="72CCA305" w14:textId="0E522F4F" w:rsidR="004C1D29" w:rsidRPr="00E81D20" w:rsidRDefault="00895C9F" w:rsidP="00895C9F">
      <w:pPr>
        <w:spacing w:before="1"/>
        <w:ind w:left="1908" w:right="2165"/>
        <w:jc w:val="center"/>
        <w:rPr>
          <w:rFonts w:asciiTheme="minorHAnsi" w:hAnsiTheme="minorHAnsi" w:cstheme="minorHAnsi"/>
          <w:b/>
          <w:sz w:val="22"/>
        </w:rPr>
      </w:pPr>
      <w:r w:rsidRPr="00E81D20">
        <w:rPr>
          <w:rFonts w:asciiTheme="minorHAnsi" w:hAnsiTheme="minorHAnsi" w:cstheme="minorHAnsi"/>
          <w:b/>
          <w:sz w:val="22"/>
          <w:u w:val="thick"/>
        </w:rPr>
        <w:t>ΑΝΑΚΟΙΝΩΣΗ</w:t>
      </w:r>
      <w:r w:rsidRPr="00E81D20">
        <w:rPr>
          <w:rFonts w:asciiTheme="minorHAnsi" w:hAnsiTheme="minorHAnsi" w:cstheme="minorHAnsi"/>
          <w:b/>
          <w:spacing w:val="-2"/>
          <w:sz w:val="22"/>
          <w:u w:val="thick"/>
        </w:rPr>
        <w:t xml:space="preserve"> </w:t>
      </w:r>
      <w:r w:rsidRPr="00E81D20">
        <w:rPr>
          <w:rFonts w:asciiTheme="minorHAnsi" w:hAnsiTheme="minorHAnsi" w:cstheme="minorHAnsi"/>
          <w:b/>
          <w:sz w:val="22"/>
          <w:u w:val="thick"/>
        </w:rPr>
        <w:t>υπ'</w:t>
      </w:r>
      <w:r w:rsidRPr="00E81D20">
        <w:rPr>
          <w:rFonts w:asciiTheme="minorHAnsi" w:hAnsiTheme="minorHAnsi" w:cstheme="minorHAnsi"/>
          <w:b/>
          <w:spacing w:val="-2"/>
          <w:sz w:val="22"/>
          <w:u w:val="thick"/>
        </w:rPr>
        <w:t xml:space="preserve"> </w:t>
      </w:r>
      <w:r w:rsidRPr="00E81D20">
        <w:rPr>
          <w:rFonts w:asciiTheme="minorHAnsi" w:hAnsiTheme="minorHAnsi" w:cstheme="minorHAnsi"/>
          <w:b/>
          <w:sz w:val="22"/>
          <w:u w:val="thick"/>
        </w:rPr>
        <w:t>αριθ.</w:t>
      </w:r>
      <w:r w:rsidRPr="00E81D20">
        <w:rPr>
          <w:rFonts w:asciiTheme="minorHAnsi" w:hAnsiTheme="minorHAnsi" w:cstheme="minorHAnsi"/>
          <w:b/>
          <w:spacing w:val="-2"/>
          <w:sz w:val="22"/>
          <w:u w:val="thick"/>
        </w:rPr>
        <w:t xml:space="preserve"> </w:t>
      </w:r>
      <w:r w:rsidRPr="00E81D20">
        <w:rPr>
          <w:rFonts w:asciiTheme="minorHAnsi" w:hAnsiTheme="minorHAnsi" w:cstheme="minorHAnsi"/>
          <w:b/>
          <w:sz w:val="22"/>
          <w:u w:val="thick"/>
        </w:rPr>
        <w:t>ΣΟΧ</w:t>
      </w:r>
      <w:r w:rsidRPr="00E81D20">
        <w:rPr>
          <w:rFonts w:asciiTheme="minorHAnsi" w:hAnsiTheme="minorHAnsi" w:cstheme="minorHAnsi"/>
          <w:b/>
          <w:spacing w:val="-1"/>
          <w:sz w:val="22"/>
          <w:u w:val="thick"/>
        </w:rPr>
        <w:t xml:space="preserve"> </w:t>
      </w:r>
      <w:r w:rsidR="005207AC" w:rsidRPr="00E81D20">
        <w:rPr>
          <w:rFonts w:asciiTheme="minorHAnsi" w:hAnsiTheme="minorHAnsi" w:cstheme="minorHAnsi"/>
          <w:b/>
          <w:spacing w:val="-1"/>
          <w:sz w:val="22"/>
          <w:u w:val="thick"/>
        </w:rPr>
        <w:t>2</w:t>
      </w:r>
      <w:r w:rsidR="00FC125B">
        <w:rPr>
          <w:rFonts w:asciiTheme="minorHAnsi" w:hAnsiTheme="minorHAnsi" w:cstheme="minorHAnsi"/>
          <w:b/>
          <w:spacing w:val="-1"/>
          <w:sz w:val="22"/>
          <w:u w:val="thick"/>
        </w:rPr>
        <w:t>Α</w:t>
      </w:r>
      <w:r w:rsidRPr="00E81D20">
        <w:rPr>
          <w:rFonts w:asciiTheme="minorHAnsi" w:hAnsiTheme="minorHAnsi" w:cstheme="minorHAnsi"/>
          <w:b/>
          <w:sz w:val="22"/>
          <w:u w:val="thick"/>
        </w:rPr>
        <w:t>/2023</w:t>
      </w:r>
      <w:r w:rsidR="008E128C" w:rsidRPr="00E81D20">
        <w:rPr>
          <w:rFonts w:asciiTheme="minorHAnsi" w:hAnsiTheme="minorHAnsi" w:cstheme="minorHAnsi"/>
          <w:b/>
          <w:sz w:val="22"/>
        </w:rPr>
        <w:t xml:space="preserve"> </w:t>
      </w:r>
    </w:p>
    <w:p w14:paraId="2F96F1ED" w14:textId="77777777" w:rsidR="00382A98" w:rsidRPr="00E81D20" w:rsidRDefault="00382A98" w:rsidP="00382A98">
      <w:pPr>
        <w:spacing w:line="240" w:lineRule="auto"/>
        <w:jc w:val="center"/>
        <w:rPr>
          <w:rFonts w:asciiTheme="minorHAnsi" w:eastAsia="Times New Roman" w:hAnsiTheme="minorHAnsi" w:cstheme="minorHAnsi"/>
          <w:b/>
          <w:color w:val="auto"/>
          <w:sz w:val="22"/>
        </w:rPr>
      </w:pPr>
      <w:r w:rsidRPr="00E81D20">
        <w:rPr>
          <w:rFonts w:asciiTheme="minorHAnsi" w:hAnsiTheme="minorHAnsi" w:cstheme="minorHAnsi"/>
          <w:b/>
          <w:sz w:val="22"/>
        </w:rPr>
        <w:t xml:space="preserve">Για την πρόσληψη προσωπικού με σύναψη </w:t>
      </w:r>
    </w:p>
    <w:p w14:paraId="4CCBD55B" w14:textId="04993F18" w:rsidR="00382A98" w:rsidRPr="00E81D20" w:rsidRDefault="00382A98" w:rsidP="00382A98">
      <w:pPr>
        <w:spacing w:line="240" w:lineRule="auto"/>
        <w:jc w:val="center"/>
        <w:rPr>
          <w:rFonts w:asciiTheme="minorHAnsi" w:hAnsiTheme="minorHAnsi" w:cstheme="minorHAnsi"/>
          <w:b/>
          <w:spacing w:val="-4"/>
          <w:sz w:val="22"/>
        </w:rPr>
      </w:pPr>
      <w:r w:rsidRPr="00E81D20">
        <w:rPr>
          <w:rFonts w:asciiTheme="minorHAnsi" w:hAnsiTheme="minorHAnsi" w:cstheme="minorHAnsi"/>
          <w:b/>
          <w:sz w:val="22"/>
        </w:rPr>
        <w:t xml:space="preserve">ΣΥΜΒΑΣΗΣ ΕΡΓΑΣΙΑΣ ΙΔΙΩΤΙΚΟΥ ΔΙΚΑΙΟΥ ΟΡΙΣΜΕΝΟΥ ΧΡΟΝΟΥ,  </w:t>
      </w:r>
      <w:r w:rsidRPr="00E81D20">
        <w:rPr>
          <w:rFonts w:asciiTheme="minorHAnsi" w:hAnsiTheme="minorHAnsi" w:cstheme="minorHAnsi"/>
          <w:b/>
          <w:spacing w:val="-4"/>
          <w:sz w:val="22"/>
        </w:rPr>
        <w:t xml:space="preserve">για την υλοποίηση της Δράσης </w:t>
      </w:r>
    </w:p>
    <w:p w14:paraId="42C4F01B" w14:textId="2DA1FB1B" w:rsidR="00382A98" w:rsidRPr="00E81D20" w:rsidRDefault="00382A98" w:rsidP="00382A98">
      <w:pPr>
        <w:spacing w:line="240" w:lineRule="auto"/>
        <w:jc w:val="center"/>
        <w:rPr>
          <w:rFonts w:asciiTheme="minorHAnsi" w:hAnsiTheme="minorHAnsi" w:cstheme="minorHAnsi"/>
          <w:b/>
          <w:sz w:val="22"/>
        </w:rPr>
      </w:pPr>
      <w:r w:rsidRPr="00E81D20">
        <w:rPr>
          <w:rFonts w:asciiTheme="minorHAnsi" w:hAnsiTheme="minorHAnsi" w:cstheme="minorHAnsi"/>
          <w:b/>
          <w:spacing w:val="-4"/>
          <w:sz w:val="22"/>
        </w:rPr>
        <w:t>«ΠΡΟΩΘΗΣΗ ΚΑΙ ΥΠΟΣΤΗΡΙΞΗ ΠΑΙΔΙΩΝ ΓΙΑ ΤΗΝ ΕΝΤΑΞΗ ΤΟΥΣ ΣΤΗΝ ΠΡΟΣΧΟΛΙΚΗ ΕΚΠΑΙΔΕΥΣΗ ΚΑΘΩΣ ΚΑΙ ΓΙΑ ΤΗΝ ΠΡΟΣΒΑΣΗ ΠΑΙΔΙΩΝ ΣΧΟΛΙΚΗΣ ΗΛΙΚΙΑΣ, ΕΦΗΒΩΝ ΚΑΙ ΑΤΟΜΩΝ ΜΕ ΑΝΑΠΗΡΙΑ ΣΕ ΥΠΗΡΕΣΙΕΣ ΔΗΜΙΟΥΡΓΙΚΗΣ ΑΠΑΣΧΟΛΗΣΗΣ»   ΠΕΡΙΟΔΟΥ  202</w:t>
      </w:r>
      <w:r w:rsidR="000733E9" w:rsidRPr="00E81D20">
        <w:rPr>
          <w:rFonts w:asciiTheme="minorHAnsi" w:hAnsiTheme="minorHAnsi" w:cstheme="minorHAnsi"/>
          <w:b/>
          <w:spacing w:val="-4"/>
          <w:sz w:val="22"/>
        </w:rPr>
        <w:t>3</w:t>
      </w:r>
      <w:r w:rsidRPr="00E81D20">
        <w:rPr>
          <w:rFonts w:asciiTheme="minorHAnsi" w:hAnsiTheme="minorHAnsi" w:cstheme="minorHAnsi"/>
          <w:b/>
          <w:spacing w:val="-4"/>
          <w:sz w:val="22"/>
        </w:rPr>
        <w:t>-202</w:t>
      </w:r>
      <w:r w:rsidR="00541F67">
        <w:rPr>
          <w:rFonts w:asciiTheme="minorHAnsi" w:hAnsiTheme="minorHAnsi" w:cstheme="minorHAnsi"/>
          <w:b/>
          <w:spacing w:val="-4"/>
          <w:sz w:val="22"/>
        </w:rPr>
        <w:t>4</w:t>
      </w:r>
    </w:p>
    <w:p w14:paraId="183C12CE" w14:textId="52A92D84" w:rsidR="00EE7D54" w:rsidRPr="00E81D20" w:rsidRDefault="00382A98" w:rsidP="00540502">
      <w:pPr>
        <w:spacing w:line="240" w:lineRule="auto"/>
        <w:jc w:val="center"/>
        <w:rPr>
          <w:rFonts w:asciiTheme="minorHAnsi" w:hAnsiTheme="minorHAnsi" w:cstheme="minorHAnsi"/>
          <w:b/>
          <w:sz w:val="22"/>
        </w:rPr>
      </w:pPr>
      <w:r w:rsidRPr="00E81D20">
        <w:rPr>
          <w:rFonts w:asciiTheme="minorHAnsi" w:hAnsiTheme="minorHAnsi" w:cstheme="minorHAnsi"/>
          <w:b/>
          <w:bCs/>
          <w:sz w:val="22"/>
        </w:rPr>
        <w:t>Συγχρηματοδοτούμενη από το Ευρωπαϊκό Κοινωνικό Ταμείο  και από εθνικούς πόρους</w:t>
      </w:r>
      <w:r w:rsidR="008E128C" w:rsidRPr="00E81D20">
        <w:rPr>
          <w:rFonts w:asciiTheme="minorHAnsi" w:hAnsiTheme="minorHAnsi" w:cstheme="minorHAnsi"/>
          <w:b/>
          <w:sz w:val="22"/>
          <w:highlight w:val="yellow"/>
        </w:rPr>
        <w:t xml:space="preserve"> </w:t>
      </w:r>
    </w:p>
    <w:p w14:paraId="53AA17E4" w14:textId="77777777" w:rsidR="007B06F8" w:rsidRPr="00E81D20" w:rsidRDefault="007B06F8" w:rsidP="00540502">
      <w:pPr>
        <w:spacing w:line="240" w:lineRule="auto"/>
        <w:jc w:val="center"/>
        <w:rPr>
          <w:rFonts w:asciiTheme="minorHAnsi" w:hAnsiTheme="minorHAnsi" w:cstheme="minorHAnsi"/>
          <w:b/>
          <w:sz w:val="22"/>
        </w:rPr>
      </w:pPr>
      <w:r w:rsidRPr="00E81D20">
        <w:rPr>
          <w:rFonts w:asciiTheme="minorHAnsi" w:hAnsiTheme="minorHAnsi" w:cstheme="minorHAnsi"/>
          <w:b/>
          <w:sz w:val="22"/>
        </w:rPr>
        <w:t xml:space="preserve"> </w:t>
      </w:r>
      <w:r w:rsidR="006170FC" w:rsidRPr="00E81D20">
        <w:rPr>
          <w:rFonts w:asciiTheme="minorHAnsi" w:hAnsiTheme="minorHAnsi" w:cstheme="minorHAnsi"/>
          <w:b/>
          <w:sz w:val="22"/>
        </w:rPr>
        <w:t>Η ΔΗΜΟΤΙΚΗ ΚΟΙΝΩΦΕΛΗΣ ΕΠΙΧΕΙΡΗΣΗ ΦΑΡΣΑΛΩΝ (ΔΗ.ΚΕ.ΦΑ)</w:t>
      </w:r>
    </w:p>
    <w:p w14:paraId="3F63625D" w14:textId="77777777" w:rsidR="00B1629D" w:rsidRPr="00E81D20" w:rsidRDefault="00B1629D" w:rsidP="00B1629D">
      <w:pPr>
        <w:tabs>
          <w:tab w:val="left" w:pos="0"/>
          <w:tab w:val="left" w:pos="567"/>
        </w:tabs>
        <w:ind w:firstLine="426"/>
        <w:jc w:val="center"/>
        <w:rPr>
          <w:rFonts w:asciiTheme="minorHAnsi" w:hAnsiTheme="minorHAnsi" w:cstheme="minorHAnsi"/>
          <w:b/>
          <w:sz w:val="22"/>
        </w:rPr>
      </w:pPr>
    </w:p>
    <w:p w14:paraId="62C17023" w14:textId="77777777" w:rsidR="00B04FA9" w:rsidRPr="00E81D20" w:rsidRDefault="00B04FA9" w:rsidP="00B04FA9">
      <w:pPr>
        <w:spacing w:before="120"/>
        <w:rPr>
          <w:rFonts w:asciiTheme="minorHAnsi" w:eastAsia="Times New Roman" w:hAnsiTheme="minorHAnsi" w:cstheme="minorHAnsi"/>
          <w:b/>
          <w:color w:val="auto"/>
          <w:sz w:val="22"/>
        </w:rPr>
      </w:pPr>
      <w:r w:rsidRPr="00E81D20">
        <w:rPr>
          <w:rFonts w:asciiTheme="minorHAnsi" w:hAnsiTheme="minorHAnsi" w:cstheme="minorHAnsi"/>
          <w:b/>
          <w:sz w:val="22"/>
        </w:rPr>
        <w:t xml:space="preserve">      Έχοντας υπόψη:</w:t>
      </w:r>
    </w:p>
    <w:p w14:paraId="31F7CD33" w14:textId="77777777" w:rsidR="00B04FA9" w:rsidRPr="00E81D20" w:rsidRDefault="00B04FA9" w:rsidP="00431868">
      <w:pPr>
        <w:pStyle w:val="a4"/>
        <w:numPr>
          <w:ilvl w:val="0"/>
          <w:numId w:val="17"/>
        </w:numPr>
        <w:spacing w:after="0" w:line="240" w:lineRule="auto"/>
        <w:rPr>
          <w:rFonts w:asciiTheme="minorHAnsi" w:hAnsiTheme="minorHAnsi" w:cstheme="minorHAnsi"/>
          <w:sz w:val="22"/>
        </w:rPr>
      </w:pPr>
      <w:r w:rsidRPr="00E81D20">
        <w:rPr>
          <w:rFonts w:asciiTheme="minorHAnsi" w:hAnsiTheme="minorHAnsi" w:cstheme="minorHAnsi"/>
          <w:sz w:val="22"/>
        </w:rPr>
        <w:t xml:space="preserve">Τις διατάξεις </w:t>
      </w:r>
      <w:r w:rsidRPr="00E81D20">
        <w:rPr>
          <w:rFonts w:asciiTheme="minorHAnsi" w:hAnsiTheme="minorHAnsi" w:cstheme="minorHAnsi"/>
          <w:bCs/>
          <w:sz w:val="22"/>
        </w:rPr>
        <w:t>των</w:t>
      </w:r>
      <w:r w:rsidRPr="00E81D20">
        <w:rPr>
          <w:rFonts w:asciiTheme="minorHAnsi" w:hAnsiTheme="minorHAnsi" w:cstheme="minorHAnsi"/>
          <w:b/>
          <w:sz w:val="22"/>
        </w:rPr>
        <w:t xml:space="preserve"> άρθρων 37-42 του Ν. 4765/2021</w:t>
      </w:r>
      <w:r w:rsidRPr="00E81D20">
        <w:rPr>
          <w:rFonts w:asciiTheme="minorHAnsi" w:hAnsiTheme="minorHAnsi" w:cstheme="minorHAnsi"/>
          <w:sz w:val="22"/>
        </w:rPr>
        <w:t xml:space="preserve"> «Εκσυγχρονισμός του συστήματος προσλήψεων στο δημόσιο τομέα και ενίσχυση του Ανώτατου Συμβουλίου Επιλογής Προσωπικού (Α.Σ.Ε.Π.) και λοιπές διατάξεις» (Α’ 6), όπως ισχύει.</w:t>
      </w:r>
    </w:p>
    <w:p w14:paraId="0A87F93E" w14:textId="77777777" w:rsidR="00B04FA9" w:rsidRPr="00E81D20" w:rsidRDefault="00B04FA9" w:rsidP="00431868">
      <w:pPr>
        <w:pStyle w:val="a4"/>
        <w:numPr>
          <w:ilvl w:val="0"/>
          <w:numId w:val="17"/>
        </w:numPr>
        <w:spacing w:after="0" w:line="240" w:lineRule="auto"/>
        <w:rPr>
          <w:rFonts w:asciiTheme="minorHAnsi" w:hAnsiTheme="minorHAnsi" w:cstheme="minorHAnsi"/>
          <w:sz w:val="22"/>
        </w:rPr>
      </w:pPr>
      <w:r w:rsidRPr="00E81D20">
        <w:rPr>
          <w:rFonts w:asciiTheme="minorHAnsi" w:hAnsiTheme="minorHAnsi" w:cstheme="minorHAnsi"/>
          <w:sz w:val="22"/>
        </w:rPr>
        <w:t xml:space="preserve">Τις διατάξεις του </w:t>
      </w:r>
      <w:r w:rsidRPr="00E81D20">
        <w:rPr>
          <w:rFonts w:asciiTheme="minorHAnsi" w:hAnsiTheme="minorHAnsi" w:cstheme="minorHAnsi"/>
          <w:b/>
          <w:sz w:val="22"/>
        </w:rPr>
        <w:t>Ν. 3852/2010</w:t>
      </w:r>
      <w:r w:rsidRPr="00E81D20">
        <w:rPr>
          <w:rFonts w:asciiTheme="minorHAnsi" w:hAnsiTheme="minorHAnsi" w:cstheme="minorHAnsi"/>
          <w:sz w:val="22"/>
        </w:rPr>
        <w:t xml:space="preserve"> «Νέα Αρχιτεκτονική της Αυτοδιοίκησης και της Αποκεντρωμένης Διοίκησης- Πρόγραμμα Καλλικράτης» (Α’ 87), όπως έχουν τροποποιηθεί και ισχύουν.</w:t>
      </w:r>
    </w:p>
    <w:p w14:paraId="1D717F97" w14:textId="77777777" w:rsidR="00B04FA9" w:rsidRPr="00E81D20" w:rsidRDefault="00B04FA9" w:rsidP="00431868">
      <w:pPr>
        <w:pStyle w:val="a4"/>
        <w:numPr>
          <w:ilvl w:val="0"/>
          <w:numId w:val="17"/>
        </w:numPr>
        <w:suppressAutoHyphens/>
        <w:spacing w:after="0" w:line="240" w:lineRule="auto"/>
        <w:rPr>
          <w:rFonts w:asciiTheme="minorHAnsi" w:hAnsiTheme="minorHAnsi" w:cstheme="minorHAnsi"/>
          <w:sz w:val="22"/>
        </w:rPr>
      </w:pPr>
      <w:r w:rsidRPr="00E81D20">
        <w:rPr>
          <w:rFonts w:asciiTheme="minorHAnsi" w:hAnsiTheme="minorHAnsi" w:cstheme="minorHAnsi"/>
          <w:sz w:val="22"/>
        </w:rPr>
        <w:t xml:space="preserve">Τις διατάξεις της </w:t>
      </w:r>
      <w:r w:rsidRPr="00E81D20">
        <w:rPr>
          <w:rFonts w:asciiTheme="minorHAnsi" w:hAnsiTheme="minorHAnsi" w:cstheme="minorHAnsi"/>
          <w:b/>
          <w:bCs/>
          <w:sz w:val="22"/>
        </w:rPr>
        <w:t xml:space="preserve">παρ. 5 του άρθρου 14 του Ν. 4403/2016 </w:t>
      </w:r>
      <w:bookmarkStart w:id="0" w:name="_Hlk150345118"/>
      <w:r w:rsidRPr="00E81D20">
        <w:rPr>
          <w:rFonts w:asciiTheme="minorHAnsi" w:hAnsiTheme="minorHAnsi" w:cstheme="minorHAnsi"/>
          <w:bCs/>
          <w:sz w:val="22"/>
        </w:rPr>
        <w:t>(ΦΕΚ 195/</w:t>
      </w:r>
      <w:proofErr w:type="spellStart"/>
      <w:r w:rsidRPr="00E81D20">
        <w:rPr>
          <w:rFonts w:asciiTheme="minorHAnsi" w:hAnsiTheme="minorHAnsi" w:cstheme="minorHAnsi"/>
          <w:bCs/>
          <w:sz w:val="22"/>
        </w:rPr>
        <w:t>τ.Α</w:t>
      </w:r>
      <w:proofErr w:type="spellEnd"/>
      <w:r w:rsidRPr="00E81D20">
        <w:rPr>
          <w:rFonts w:asciiTheme="minorHAnsi" w:hAnsiTheme="minorHAnsi" w:cstheme="minorHAnsi"/>
          <w:bCs/>
          <w:sz w:val="22"/>
        </w:rPr>
        <w:t>΄/7-7-2016).</w:t>
      </w:r>
      <w:bookmarkEnd w:id="0"/>
    </w:p>
    <w:p w14:paraId="263882F2" w14:textId="77777777" w:rsidR="00B04FA9" w:rsidRPr="00E81D20" w:rsidRDefault="00B04FA9" w:rsidP="00431868">
      <w:pPr>
        <w:pStyle w:val="a4"/>
        <w:numPr>
          <w:ilvl w:val="0"/>
          <w:numId w:val="17"/>
        </w:numPr>
        <w:suppressAutoHyphens/>
        <w:spacing w:after="0" w:line="240" w:lineRule="auto"/>
        <w:rPr>
          <w:rFonts w:asciiTheme="minorHAnsi" w:hAnsiTheme="minorHAnsi" w:cstheme="minorHAnsi"/>
          <w:sz w:val="22"/>
        </w:rPr>
      </w:pPr>
      <w:r w:rsidRPr="00E81D20">
        <w:rPr>
          <w:rFonts w:asciiTheme="minorHAnsi" w:hAnsiTheme="minorHAnsi" w:cstheme="minorHAnsi"/>
          <w:bCs/>
          <w:sz w:val="22"/>
        </w:rPr>
        <w:t xml:space="preserve">Τις </w:t>
      </w:r>
      <w:r w:rsidRPr="00E81D20">
        <w:rPr>
          <w:rFonts w:asciiTheme="minorHAnsi" w:hAnsiTheme="minorHAnsi" w:cstheme="minorHAnsi"/>
          <w:sz w:val="22"/>
        </w:rPr>
        <w:t xml:space="preserve"> διατάξεις του άρθρου </w:t>
      </w:r>
      <w:r w:rsidRPr="00E81D20">
        <w:rPr>
          <w:rFonts w:asciiTheme="minorHAnsi" w:hAnsiTheme="minorHAnsi" w:cstheme="minorHAnsi"/>
          <w:b/>
          <w:sz w:val="22"/>
        </w:rPr>
        <w:t>59 του Ν.4821/2021</w:t>
      </w:r>
      <w:r w:rsidRPr="00E81D20">
        <w:rPr>
          <w:rFonts w:asciiTheme="minorHAnsi" w:hAnsiTheme="minorHAnsi" w:cstheme="minorHAnsi"/>
          <w:sz w:val="22"/>
        </w:rPr>
        <w:t xml:space="preserve"> (ΦΕΚ 134/Α΄/31-7-2021).</w:t>
      </w:r>
    </w:p>
    <w:p w14:paraId="61045581" w14:textId="77777777" w:rsidR="00CC7688" w:rsidRPr="00E81D20" w:rsidRDefault="00CC7688" w:rsidP="00CC7688">
      <w:pPr>
        <w:numPr>
          <w:ilvl w:val="0"/>
          <w:numId w:val="17"/>
        </w:numPr>
        <w:tabs>
          <w:tab w:val="left" w:pos="-142"/>
        </w:tabs>
        <w:spacing w:after="60" w:line="240" w:lineRule="auto"/>
        <w:ind w:right="-1"/>
        <w:rPr>
          <w:rFonts w:asciiTheme="minorHAnsi" w:hAnsiTheme="minorHAnsi" w:cstheme="minorHAnsi"/>
          <w:sz w:val="22"/>
        </w:rPr>
      </w:pPr>
      <w:r w:rsidRPr="00E81D20">
        <w:rPr>
          <w:rFonts w:asciiTheme="minorHAnsi" w:hAnsiTheme="minorHAnsi" w:cstheme="minorHAnsi"/>
          <w:sz w:val="22"/>
        </w:rPr>
        <w:t xml:space="preserve">Τις διατάξεις </w:t>
      </w:r>
      <w:r w:rsidRPr="00E81D20">
        <w:rPr>
          <w:rFonts w:asciiTheme="minorHAnsi" w:hAnsiTheme="minorHAnsi" w:cstheme="minorHAnsi"/>
          <w:b/>
          <w:sz w:val="22"/>
        </w:rPr>
        <w:t>του Ν. 4914/2022</w:t>
      </w:r>
      <w:r w:rsidRPr="00E81D20">
        <w:rPr>
          <w:rFonts w:asciiTheme="minorHAnsi" w:hAnsiTheme="minorHAnsi" w:cstheme="minorHAnsi"/>
          <w:sz w:val="22"/>
        </w:rPr>
        <w:t xml:space="preserve"> «Διαχείριση, τον έλεγχο και την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 (ΦΕΚ 61/τ. Α΄ /21-03-2022).</w:t>
      </w:r>
    </w:p>
    <w:p w14:paraId="7E511CA9" w14:textId="77777777" w:rsidR="00B04FA9" w:rsidRPr="00E81D20" w:rsidRDefault="00B04FA9" w:rsidP="005B5301">
      <w:pPr>
        <w:pStyle w:val="a4"/>
        <w:numPr>
          <w:ilvl w:val="0"/>
          <w:numId w:val="17"/>
        </w:numPr>
        <w:suppressAutoHyphens/>
        <w:spacing w:after="0" w:line="240" w:lineRule="auto"/>
        <w:ind w:left="851" w:hanging="425"/>
        <w:rPr>
          <w:rFonts w:asciiTheme="minorHAnsi" w:hAnsiTheme="minorHAnsi" w:cstheme="minorHAnsi"/>
          <w:sz w:val="22"/>
        </w:rPr>
      </w:pPr>
      <w:r w:rsidRPr="00E81D20">
        <w:rPr>
          <w:rFonts w:asciiTheme="minorHAnsi" w:hAnsiTheme="minorHAnsi" w:cstheme="minorHAnsi"/>
          <w:sz w:val="22"/>
        </w:rPr>
        <w:t xml:space="preserve">Τις διατάξεις των άρθρων </w:t>
      </w:r>
      <w:r w:rsidRPr="00E81D20">
        <w:rPr>
          <w:rFonts w:asciiTheme="minorHAnsi" w:hAnsiTheme="minorHAnsi" w:cstheme="minorHAnsi"/>
          <w:b/>
          <w:sz w:val="22"/>
        </w:rPr>
        <w:t>70,71</w:t>
      </w:r>
      <w:r w:rsidR="00CC7688" w:rsidRPr="00E81D20">
        <w:rPr>
          <w:rFonts w:asciiTheme="minorHAnsi" w:hAnsiTheme="minorHAnsi" w:cstheme="minorHAnsi"/>
          <w:b/>
          <w:sz w:val="22"/>
        </w:rPr>
        <w:t xml:space="preserve"> </w:t>
      </w:r>
      <w:r w:rsidRPr="00E81D20">
        <w:rPr>
          <w:rFonts w:asciiTheme="minorHAnsi" w:hAnsiTheme="minorHAnsi" w:cstheme="minorHAnsi"/>
          <w:b/>
          <w:sz w:val="22"/>
        </w:rPr>
        <w:t>και 85</w:t>
      </w:r>
      <w:r w:rsidRPr="00E81D20">
        <w:rPr>
          <w:rFonts w:asciiTheme="minorHAnsi" w:hAnsiTheme="minorHAnsi" w:cstheme="minorHAnsi"/>
          <w:sz w:val="22"/>
        </w:rPr>
        <w:t xml:space="preserve"> </w:t>
      </w:r>
      <w:r w:rsidRPr="00E81D20">
        <w:rPr>
          <w:rFonts w:asciiTheme="minorHAnsi" w:hAnsiTheme="minorHAnsi" w:cstheme="minorHAnsi"/>
          <w:b/>
          <w:sz w:val="22"/>
        </w:rPr>
        <w:t>του Ν.4982/2022</w:t>
      </w:r>
      <w:r w:rsidRPr="00E81D20">
        <w:rPr>
          <w:rFonts w:asciiTheme="minorHAnsi" w:hAnsiTheme="minorHAnsi" w:cstheme="minorHAnsi"/>
          <w:sz w:val="22"/>
        </w:rPr>
        <w:t xml:space="preserve"> (ΦΕΚ195/τ. Α΄/15-10-2022).</w:t>
      </w:r>
    </w:p>
    <w:p w14:paraId="08C587B1" w14:textId="77777777" w:rsidR="005B5301" w:rsidRPr="00E81D20" w:rsidRDefault="00CC7688" w:rsidP="005B5301">
      <w:pPr>
        <w:numPr>
          <w:ilvl w:val="0"/>
          <w:numId w:val="17"/>
        </w:numPr>
        <w:spacing w:after="0" w:line="240" w:lineRule="auto"/>
        <w:ind w:left="851" w:hanging="425"/>
        <w:rPr>
          <w:rFonts w:asciiTheme="minorHAnsi" w:hAnsiTheme="minorHAnsi" w:cstheme="minorHAnsi"/>
          <w:sz w:val="22"/>
        </w:rPr>
      </w:pPr>
      <w:r w:rsidRPr="00E81D20">
        <w:rPr>
          <w:rFonts w:asciiTheme="minorHAnsi" w:hAnsiTheme="minorHAnsi" w:cstheme="minorHAnsi"/>
          <w:bCs/>
          <w:sz w:val="22"/>
        </w:rPr>
        <w:t xml:space="preserve">Τις διατάξεις του </w:t>
      </w:r>
      <w:r w:rsidRPr="00E81D20">
        <w:rPr>
          <w:rFonts w:asciiTheme="minorHAnsi" w:hAnsiTheme="minorHAnsi" w:cstheme="minorHAnsi"/>
          <w:b/>
          <w:bCs/>
          <w:sz w:val="22"/>
        </w:rPr>
        <w:t>Π.Δ. 85/2022</w:t>
      </w:r>
      <w:r w:rsidRPr="00E81D20">
        <w:rPr>
          <w:rFonts w:asciiTheme="minorHAnsi" w:hAnsiTheme="minorHAnsi" w:cstheme="minorHAnsi"/>
          <w:bCs/>
          <w:sz w:val="22"/>
        </w:rPr>
        <w:t xml:space="preserve"> «Καθορισμός προσόντων διορισμού σε φορείς του Δημοσίου (Προσοντολόγιο – </w:t>
      </w:r>
      <w:proofErr w:type="spellStart"/>
      <w:r w:rsidRPr="00E81D20">
        <w:rPr>
          <w:rFonts w:asciiTheme="minorHAnsi" w:hAnsiTheme="minorHAnsi" w:cstheme="minorHAnsi"/>
          <w:bCs/>
          <w:sz w:val="22"/>
        </w:rPr>
        <w:t>Κλαδολόγιο</w:t>
      </w:r>
      <w:proofErr w:type="spellEnd"/>
      <w:r w:rsidRPr="00E81D20">
        <w:rPr>
          <w:rFonts w:asciiTheme="minorHAnsi" w:hAnsiTheme="minorHAnsi" w:cstheme="minorHAnsi"/>
          <w:bCs/>
          <w:sz w:val="22"/>
        </w:rPr>
        <w:t>)» (ΦΕΚ 232/</w:t>
      </w:r>
      <w:proofErr w:type="spellStart"/>
      <w:r w:rsidRPr="00E81D20">
        <w:rPr>
          <w:rFonts w:asciiTheme="minorHAnsi" w:hAnsiTheme="minorHAnsi" w:cstheme="minorHAnsi"/>
          <w:bCs/>
          <w:sz w:val="22"/>
        </w:rPr>
        <w:t>τ.Α</w:t>
      </w:r>
      <w:proofErr w:type="spellEnd"/>
      <w:r w:rsidRPr="00E81D20">
        <w:rPr>
          <w:rFonts w:asciiTheme="minorHAnsi" w:hAnsiTheme="minorHAnsi" w:cstheme="minorHAnsi"/>
          <w:bCs/>
          <w:sz w:val="22"/>
        </w:rPr>
        <w:t>΄/17-12-2022).</w:t>
      </w:r>
    </w:p>
    <w:p w14:paraId="1CF3545D" w14:textId="77777777" w:rsidR="00383575" w:rsidRPr="00E81D20" w:rsidRDefault="00383575" w:rsidP="005B5301">
      <w:pPr>
        <w:numPr>
          <w:ilvl w:val="0"/>
          <w:numId w:val="17"/>
        </w:numPr>
        <w:spacing w:after="0" w:line="240" w:lineRule="auto"/>
        <w:ind w:left="851" w:hanging="425"/>
        <w:rPr>
          <w:rFonts w:asciiTheme="minorHAnsi" w:hAnsiTheme="minorHAnsi" w:cstheme="minorHAnsi"/>
          <w:sz w:val="22"/>
        </w:rPr>
      </w:pPr>
      <w:r w:rsidRPr="00E81D20">
        <w:rPr>
          <w:rFonts w:asciiTheme="minorHAnsi" w:hAnsiTheme="minorHAnsi" w:cstheme="minorHAnsi"/>
          <w:sz w:val="22"/>
        </w:rPr>
        <w:t xml:space="preserve">Την υπ’ αριθμ. </w:t>
      </w:r>
      <w:r w:rsidRPr="00E81D20">
        <w:rPr>
          <w:rFonts w:asciiTheme="minorHAnsi" w:hAnsiTheme="minorHAnsi" w:cstheme="minorHAnsi"/>
          <w:b/>
          <w:sz w:val="22"/>
        </w:rPr>
        <w:t>Γ.Π.Δ11 οικ./31252/20-05-2021 ΚΥΑ</w:t>
      </w:r>
      <w:r w:rsidRPr="00E81D20">
        <w:rPr>
          <w:rFonts w:asciiTheme="minorHAnsi" w:hAnsiTheme="minorHAnsi" w:cstheme="minorHAnsi"/>
          <w:sz w:val="22"/>
        </w:rPr>
        <w:t xml:space="preserve"> </w:t>
      </w:r>
      <w:r w:rsidRPr="00E81D20">
        <w:rPr>
          <w:rFonts w:asciiTheme="minorHAnsi" w:hAnsiTheme="minorHAnsi" w:cstheme="minorHAnsi"/>
          <w:b/>
          <w:sz w:val="22"/>
        </w:rPr>
        <w:t>(ΦΕΚ 2332/</w:t>
      </w:r>
      <w:proofErr w:type="spellStart"/>
      <w:r w:rsidRPr="00E81D20">
        <w:rPr>
          <w:rFonts w:asciiTheme="minorHAnsi" w:hAnsiTheme="minorHAnsi" w:cstheme="minorHAnsi"/>
          <w:b/>
          <w:sz w:val="22"/>
        </w:rPr>
        <w:t>τ.Β</w:t>
      </w:r>
      <w:proofErr w:type="spellEnd"/>
      <w:r w:rsidRPr="00E81D20">
        <w:rPr>
          <w:rFonts w:asciiTheme="minorHAnsi" w:hAnsiTheme="minorHAnsi" w:cstheme="minorHAnsi"/>
          <w:b/>
          <w:sz w:val="22"/>
        </w:rPr>
        <w:t>΄/02-06-2021)</w:t>
      </w:r>
      <w:r w:rsidRPr="00E81D20">
        <w:rPr>
          <w:rFonts w:asciiTheme="minorHAnsi" w:hAnsiTheme="minorHAnsi" w:cstheme="minorHAnsi"/>
          <w:sz w:val="22"/>
        </w:rPr>
        <w:t xml:space="preserve"> «Προϋποθέσεις έκδοσης άδειας Λειτουργίας και προδιαγραφές λειτουργίας Κέντρων Δημιουργικής Απασχόλησης Παιδιών (Κ.Δ.Α.Π.)» όπως έχει τροποποιηθεί και ισχύει.</w:t>
      </w:r>
    </w:p>
    <w:p w14:paraId="3DF83D11" w14:textId="44B5658D" w:rsidR="00B04FA9" w:rsidRPr="00E81D20" w:rsidRDefault="00B04FA9" w:rsidP="005B5301">
      <w:pPr>
        <w:pStyle w:val="a4"/>
        <w:numPr>
          <w:ilvl w:val="0"/>
          <w:numId w:val="17"/>
        </w:numPr>
        <w:suppressAutoHyphens/>
        <w:spacing w:after="0" w:line="240" w:lineRule="auto"/>
        <w:ind w:left="851" w:hanging="425"/>
        <w:rPr>
          <w:rFonts w:asciiTheme="minorHAnsi" w:hAnsiTheme="minorHAnsi" w:cstheme="minorHAnsi"/>
          <w:sz w:val="22"/>
        </w:rPr>
      </w:pPr>
      <w:bookmarkStart w:id="1" w:name="_Hlk150344933"/>
      <w:r w:rsidRPr="00E81D20">
        <w:rPr>
          <w:rFonts w:asciiTheme="minorHAnsi" w:hAnsiTheme="minorHAnsi" w:cstheme="minorHAnsi"/>
          <w:sz w:val="22"/>
        </w:rPr>
        <w:t xml:space="preserve">Την υπ’ αριθμ. </w:t>
      </w:r>
      <w:r w:rsidR="000733E9" w:rsidRPr="00E81D20">
        <w:rPr>
          <w:rFonts w:asciiTheme="minorHAnsi" w:hAnsiTheme="minorHAnsi" w:cstheme="minorHAnsi"/>
          <w:b/>
          <w:bCs/>
          <w:sz w:val="22"/>
        </w:rPr>
        <w:t>42217</w:t>
      </w:r>
      <w:r w:rsidRPr="00E81D20">
        <w:rPr>
          <w:rFonts w:asciiTheme="minorHAnsi" w:hAnsiTheme="minorHAnsi" w:cstheme="minorHAnsi"/>
          <w:b/>
          <w:bCs/>
          <w:sz w:val="22"/>
        </w:rPr>
        <w:t>/</w:t>
      </w:r>
      <w:r w:rsidR="000733E9" w:rsidRPr="00E81D20">
        <w:rPr>
          <w:rFonts w:asciiTheme="minorHAnsi" w:hAnsiTheme="minorHAnsi" w:cstheme="minorHAnsi"/>
          <w:b/>
          <w:bCs/>
          <w:sz w:val="22"/>
        </w:rPr>
        <w:t>19</w:t>
      </w:r>
      <w:r w:rsidRPr="00E81D20">
        <w:rPr>
          <w:rFonts w:asciiTheme="minorHAnsi" w:hAnsiTheme="minorHAnsi" w:cstheme="minorHAnsi"/>
          <w:b/>
          <w:bCs/>
          <w:sz w:val="22"/>
        </w:rPr>
        <w:t>-</w:t>
      </w:r>
      <w:r w:rsidR="000733E9" w:rsidRPr="00E81D20">
        <w:rPr>
          <w:rFonts w:asciiTheme="minorHAnsi" w:hAnsiTheme="minorHAnsi" w:cstheme="minorHAnsi"/>
          <w:b/>
          <w:bCs/>
          <w:sz w:val="22"/>
        </w:rPr>
        <w:t>5</w:t>
      </w:r>
      <w:r w:rsidRPr="00E81D20">
        <w:rPr>
          <w:rFonts w:asciiTheme="minorHAnsi" w:hAnsiTheme="minorHAnsi" w:cstheme="minorHAnsi"/>
          <w:b/>
          <w:bCs/>
          <w:sz w:val="22"/>
        </w:rPr>
        <w:t>-202</w:t>
      </w:r>
      <w:r w:rsidR="000733E9" w:rsidRPr="00E81D20">
        <w:rPr>
          <w:rFonts w:asciiTheme="minorHAnsi" w:hAnsiTheme="minorHAnsi" w:cstheme="minorHAnsi"/>
          <w:b/>
          <w:bCs/>
          <w:sz w:val="22"/>
        </w:rPr>
        <w:t>3</w:t>
      </w:r>
      <w:r w:rsidRPr="00E81D20">
        <w:rPr>
          <w:rFonts w:asciiTheme="minorHAnsi" w:hAnsiTheme="minorHAnsi" w:cstheme="minorHAnsi"/>
          <w:sz w:val="22"/>
        </w:rPr>
        <w:t xml:space="preserve"> Κ.Υ.Α. «Σύστημα Διαχείρισης, Αξιολόγησης, Παρακολούθησης και Ελέγχου - Διαδικασία Εφαρμογής της Δράσης “</w:t>
      </w:r>
      <w:r w:rsidRPr="00E81D20">
        <w:rPr>
          <w:rFonts w:asciiTheme="minorHAnsi" w:hAnsiTheme="minorHAnsi" w:cstheme="minorHAnsi"/>
          <w:spacing w:val="-4"/>
          <w:sz w:val="22"/>
        </w:rPr>
        <w:t xml:space="preserve"> Προώθηση και υποστήριξη παιδιών για την ένταξη τους στην προσχολική εκπαίδευση καθώς και για τη πρόσβαση παιδιών σχολικής ηλικίας, εφήβων και ατόμων με αναπηρία, σε υπηρεσίες δημιουργικής απασχόλησης</w:t>
      </w:r>
      <w:r w:rsidRPr="00E81D20">
        <w:rPr>
          <w:rFonts w:asciiTheme="minorHAnsi" w:hAnsiTheme="minorHAnsi" w:cstheme="minorHAnsi"/>
          <w:sz w:val="22"/>
        </w:rPr>
        <w:t>” της χρονικής περιόδου 202</w:t>
      </w:r>
      <w:r w:rsidR="000733E9" w:rsidRPr="00E81D20">
        <w:rPr>
          <w:rFonts w:asciiTheme="minorHAnsi" w:hAnsiTheme="minorHAnsi" w:cstheme="minorHAnsi"/>
          <w:sz w:val="22"/>
        </w:rPr>
        <w:t>3</w:t>
      </w:r>
      <w:r w:rsidRPr="00E81D20">
        <w:rPr>
          <w:rFonts w:asciiTheme="minorHAnsi" w:hAnsiTheme="minorHAnsi" w:cstheme="minorHAnsi"/>
          <w:sz w:val="22"/>
        </w:rPr>
        <w:t>-202</w:t>
      </w:r>
      <w:r w:rsidR="000733E9" w:rsidRPr="00E81D20">
        <w:rPr>
          <w:rFonts w:asciiTheme="minorHAnsi" w:hAnsiTheme="minorHAnsi" w:cstheme="minorHAnsi"/>
          <w:sz w:val="22"/>
        </w:rPr>
        <w:t>4</w:t>
      </w:r>
      <w:r w:rsidRPr="00E81D20">
        <w:rPr>
          <w:rFonts w:asciiTheme="minorHAnsi" w:hAnsiTheme="minorHAnsi" w:cstheme="minorHAnsi"/>
          <w:sz w:val="22"/>
        </w:rPr>
        <w:t xml:space="preserve">, συγχρηματοδοτούμενης από το Ευρωπαϊκό Κοινωνικό Ταμείο στο πλαίσιο του Εταιρικού Συμφώνου </w:t>
      </w:r>
      <w:r w:rsidRPr="00E81D20">
        <w:rPr>
          <w:rFonts w:asciiTheme="minorHAnsi" w:hAnsiTheme="minorHAnsi" w:cstheme="minorHAnsi"/>
          <w:sz w:val="22"/>
        </w:rPr>
        <w:lastRenderedPageBreak/>
        <w:t xml:space="preserve">για την Περιφερειακή Ανάπτυξη (ΕΣΠΑ) για την Προγραμματική Περίοδο 2021-2027 και από εθνικούς πόρους» (ΦΕΚ </w:t>
      </w:r>
      <w:r w:rsidR="000733E9" w:rsidRPr="00E81D20">
        <w:rPr>
          <w:rFonts w:asciiTheme="minorHAnsi" w:hAnsiTheme="minorHAnsi" w:cstheme="minorHAnsi"/>
          <w:sz w:val="22"/>
        </w:rPr>
        <w:t>3418</w:t>
      </w:r>
      <w:r w:rsidRPr="00E81D20">
        <w:rPr>
          <w:rFonts w:asciiTheme="minorHAnsi" w:hAnsiTheme="minorHAnsi" w:cstheme="minorHAnsi"/>
          <w:sz w:val="22"/>
        </w:rPr>
        <w:t>/Β΄/</w:t>
      </w:r>
      <w:r w:rsidR="000733E9" w:rsidRPr="00E81D20">
        <w:rPr>
          <w:rFonts w:asciiTheme="minorHAnsi" w:hAnsiTheme="minorHAnsi" w:cstheme="minorHAnsi"/>
          <w:sz w:val="22"/>
        </w:rPr>
        <w:t>20</w:t>
      </w:r>
      <w:r w:rsidRPr="00E81D20">
        <w:rPr>
          <w:rFonts w:asciiTheme="minorHAnsi" w:hAnsiTheme="minorHAnsi" w:cstheme="minorHAnsi"/>
          <w:sz w:val="22"/>
        </w:rPr>
        <w:t>-0</w:t>
      </w:r>
      <w:r w:rsidR="000733E9" w:rsidRPr="00E81D20">
        <w:rPr>
          <w:rFonts w:asciiTheme="minorHAnsi" w:hAnsiTheme="minorHAnsi" w:cstheme="minorHAnsi"/>
          <w:sz w:val="22"/>
        </w:rPr>
        <w:t>5</w:t>
      </w:r>
      <w:r w:rsidRPr="00E81D20">
        <w:rPr>
          <w:rFonts w:asciiTheme="minorHAnsi" w:hAnsiTheme="minorHAnsi" w:cstheme="minorHAnsi"/>
          <w:sz w:val="22"/>
        </w:rPr>
        <w:t>-202</w:t>
      </w:r>
      <w:r w:rsidR="000733E9" w:rsidRPr="00E81D20">
        <w:rPr>
          <w:rFonts w:asciiTheme="minorHAnsi" w:hAnsiTheme="minorHAnsi" w:cstheme="minorHAnsi"/>
          <w:sz w:val="22"/>
        </w:rPr>
        <w:t>3</w:t>
      </w:r>
      <w:r w:rsidRPr="00E81D20">
        <w:rPr>
          <w:rFonts w:asciiTheme="minorHAnsi" w:hAnsiTheme="minorHAnsi" w:cstheme="minorHAnsi"/>
          <w:sz w:val="22"/>
        </w:rPr>
        <w:t>).</w:t>
      </w:r>
    </w:p>
    <w:bookmarkEnd w:id="1"/>
    <w:p w14:paraId="0FA4368A" w14:textId="7B147500" w:rsidR="00744853" w:rsidRPr="00E81D20" w:rsidRDefault="00744853" w:rsidP="00F96AE3">
      <w:pPr>
        <w:pStyle w:val="a4"/>
        <w:numPr>
          <w:ilvl w:val="0"/>
          <w:numId w:val="17"/>
        </w:numPr>
        <w:suppressAutoHyphens/>
        <w:spacing w:after="0" w:line="240" w:lineRule="auto"/>
        <w:rPr>
          <w:rFonts w:asciiTheme="minorHAnsi" w:hAnsiTheme="minorHAnsi" w:cstheme="minorHAnsi"/>
          <w:sz w:val="22"/>
        </w:rPr>
      </w:pPr>
      <w:r w:rsidRPr="00E81D20">
        <w:rPr>
          <w:rFonts w:asciiTheme="minorHAnsi" w:hAnsiTheme="minorHAnsi" w:cstheme="minorHAnsi"/>
          <w:sz w:val="22"/>
        </w:rPr>
        <w:t xml:space="preserve">Την υπ’ αριθμ. </w:t>
      </w:r>
      <w:r w:rsidRPr="00E81D20">
        <w:rPr>
          <w:rFonts w:asciiTheme="minorHAnsi" w:hAnsiTheme="minorHAnsi" w:cstheme="minorHAnsi"/>
          <w:b/>
          <w:bCs/>
          <w:sz w:val="22"/>
        </w:rPr>
        <w:t>74838/22/8/2023</w:t>
      </w:r>
      <w:r w:rsidRPr="00E81D20">
        <w:rPr>
          <w:rFonts w:asciiTheme="minorHAnsi" w:hAnsiTheme="minorHAnsi" w:cstheme="minorHAnsi"/>
          <w:sz w:val="22"/>
        </w:rPr>
        <w:t xml:space="preserve"> ΚΥΑ </w:t>
      </w:r>
      <w:r w:rsidR="006A2F0F" w:rsidRPr="00E81D20">
        <w:rPr>
          <w:rFonts w:asciiTheme="minorHAnsi" w:hAnsiTheme="minorHAnsi" w:cstheme="minorHAnsi"/>
          <w:bCs/>
          <w:sz w:val="22"/>
        </w:rPr>
        <w:t>(ΦΕΚ 5175/</w:t>
      </w:r>
      <w:proofErr w:type="spellStart"/>
      <w:r w:rsidR="006A2F0F" w:rsidRPr="00E81D20">
        <w:rPr>
          <w:rFonts w:asciiTheme="minorHAnsi" w:hAnsiTheme="minorHAnsi" w:cstheme="minorHAnsi"/>
          <w:bCs/>
          <w:sz w:val="22"/>
        </w:rPr>
        <w:t>τ.Β</w:t>
      </w:r>
      <w:proofErr w:type="spellEnd"/>
      <w:r w:rsidR="006A2F0F" w:rsidRPr="00E81D20">
        <w:rPr>
          <w:rFonts w:asciiTheme="minorHAnsi" w:hAnsiTheme="minorHAnsi" w:cstheme="minorHAnsi"/>
          <w:bCs/>
          <w:sz w:val="22"/>
        </w:rPr>
        <w:t xml:space="preserve">΄/24-8-2023) </w:t>
      </w:r>
      <w:r w:rsidR="006A2F0F" w:rsidRPr="00E81D20">
        <w:rPr>
          <w:rFonts w:asciiTheme="minorHAnsi" w:hAnsiTheme="minorHAnsi" w:cstheme="minorHAnsi"/>
          <w:sz w:val="22"/>
        </w:rPr>
        <w:t>«Τροποποίηση της</w:t>
      </w:r>
      <w:r w:rsidRPr="00E81D20">
        <w:rPr>
          <w:rFonts w:asciiTheme="minorHAnsi" w:hAnsiTheme="minorHAnsi" w:cstheme="minorHAnsi"/>
          <w:sz w:val="22"/>
        </w:rPr>
        <w:t xml:space="preserve"> υπ’ αριθμ. </w:t>
      </w:r>
      <w:r w:rsidRPr="00E81D20">
        <w:rPr>
          <w:rFonts w:asciiTheme="minorHAnsi" w:hAnsiTheme="minorHAnsi" w:cstheme="minorHAnsi"/>
          <w:b/>
          <w:bCs/>
          <w:sz w:val="22"/>
        </w:rPr>
        <w:t>42217/19-5-2023</w:t>
      </w:r>
      <w:r w:rsidRPr="00E81D20">
        <w:rPr>
          <w:rFonts w:asciiTheme="minorHAnsi" w:hAnsiTheme="minorHAnsi" w:cstheme="minorHAnsi"/>
          <w:sz w:val="22"/>
        </w:rPr>
        <w:t xml:space="preserve"> Κ.Υ.Α</w:t>
      </w:r>
      <w:r w:rsidR="006A2F0F" w:rsidRPr="00E81D20">
        <w:rPr>
          <w:rFonts w:asciiTheme="minorHAnsi" w:hAnsiTheme="minorHAnsi" w:cstheme="minorHAnsi"/>
          <w:sz w:val="22"/>
        </w:rPr>
        <w:t xml:space="preserve"> </w:t>
      </w:r>
      <w:r w:rsidRPr="00E81D20">
        <w:rPr>
          <w:rFonts w:asciiTheme="minorHAnsi" w:hAnsiTheme="minorHAnsi" w:cstheme="minorHAnsi"/>
          <w:sz w:val="22"/>
        </w:rPr>
        <w:t>«Σύστημα Διαχείρισης, Αξιολόγησης, Παρακολούθησης και Ελέγχου - Διαδικασία Εφαρμογής της Δράσης “</w:t>
      </w:r>
      <w:r w:rsidRPr="00E81D20">
        <w:rPr>
          <w:rFonts w:asciiTheme="minorHAnsi" w:hAnsiTheme="minorHAnsi" w:cstheme="minorHAnsi"/>
          <w:spacing w:val="-4"/>
          <w:sz w:val="22"/>
        </w:rPr>
        <w:t xml:space="preserve"> Προώθηση και υποστήριξη παιδιών για την ένταξη τους στην προσχολική εκπαίδευση καθώς και για τη πρόσβαση παιδιών σχολικής ηλικίας, εφήβων και ατόμων με αναπηρία, σε υπηρεσίες δημιουργικής απασχόλησης</w:t>
      </w:r>
      <w:r w:rsidRPr="00E81D20">
        <w:rPr>
          <w:rFonts w:asciiTheme="minorHAnsi" w:hAnsiTheme="minorHAnsi" w:cstheme="minorHAnsi"/>
          <w:sz w:val="22"/>
        </w:rPr>
        <w:t>” της χρονικής περιόδου 2023-2024, συγχρηματοδοτούμενης από το Ευρωπαϊκό Κοινωνικό Ταμείο στο πλαίσιο του Εταιρικού Συμφώνου για την Περιφερειακή Ανάπτυξη (ΕΣΠΑ) για την Προγραμματική Περίοδο 2021-2027 και από εθνικούς πόρους» (ΦΕΚ 3418/Β΄/2023).</w:t>
      </w:r>
    </w:p>
    <w:p w14:paraId="6A6D21C6" w14:textId="28D9CD0B" w:rsidR="001047C1" w:rsidRPr="00E81D20" w:rsidRDefault="001047C1" w:rsidP="00431868">
      <w:pPr>
        <w:pStyle w:val="a4"/>
        <w:numPr>
          <w:ilvl w:val="0"/>
          <w:numId w:val="17"/>
        </w:numPr>
        <w:suppressAutoHyphens/>
        <w:spacing w:after="0" w:line="240" w:lineRule="auto"/>
        <w:rPr>
          <w:rFonts w:asciiTheme="minorHAnsi" w:hAnsiTheme="minorHAnsi" w:cstheme="minorHAnsi"/>
          <w:sz w:val="22"/>
        </w:rPr>
      </w:pPr>
      <w:r w:rsidRPr="00E81D20">
        <w:rPr>
          <w:rFonts w:asciiTheme="minorHAnsi" w:hAnsiTheme="minorHAnsi" w:cstheme="minorHAnsi"/>
          <w:sz w:val="22"/>
        </w:rPr>
        <w:t xml:space="preserve">Τον </w:t>
      </w:r>
      <w:r w:rsidRPr="00E81D20">
        <w:rPr>
          <w:rFonts w:asciiTheme="minorHAnsi" w:hAnsiTheme="minorHAnsi" w:cstheme="minorHAnsi"/>
          <w:b/>
          <w:bCs/>
          <w:sz w:val="22"/>
        </w:rPr>
        <w:t xml:space="preserve">ενδεικτικό και μη εξαντλητικό </w:t>
      </w:r>
      <w:r w:rsidRPr="00E81D20">
        <w:rPr>
          <w:rFonts w:asciiTheme="minorHAnsi" w:hAnsiTheme="minorHAnsi" w:cstheme="minorHAnsi"/>
          <w:bCs/>
          <w:sz w:val="22"/>
        </w:rPr>
        <w:t>κατάλογο Φορέων ανά Νομό</w:t>
      </w:r>
      <w:r w:rsidRPr="00E81D20">
        <w:rPr>
          <w:rFonts w:asciiTheme="minorHAnsi" w:hAnsiTheme="minorHAnsi" w:cstheme="minorHAnsi"/>
          <w:sz w:val="22"/>
        </w:rPr>
        <w:t>, που εκδήλωσαν την πρόθεσή τους να συμμετέχουν στο πλαίσιο της δράσης «Προώθηση και υποστήριξη παιδιών για την ένταξή τους στην προσχολική εκπαίδευση καθώς και για τη πρόσβασή παιδιών σχολικής ηλικίας, εφήβων και ατόμων με αναπηρία, σε υπηρεσίες δημιουργικής απασχόλησης περιόδου 202</w:t>
      </w:r>
      <w:r w:rsidR="00F96AE3" w:rsidRPr="00E81D20">
        <w:rPr>
          <w:rFonts w:asciiTheme="minorHAnsi" w:hAnsiTheme="minorHAnsi" w:cstheme="minorHAnsi"/>
          <w:sz w:val="22"/>
        </w:rPr>
        <w:t>3</w:t>
      </w:r>
      <w:r w:rsidRPr="00E81D20">
        <w:rPr>
          <w:rFonts w:asciiTheme="minorHAnsi" w:hAnsiTheme="minorHAnsi" w:cstheme="minorHAnsi"/>
          <w:sz w:val="22"/>
        </w:rPr>
        <w:t>-2</w:t>
      </w:r>
      <w:r w:rsidR="00F96AE3" w:rsidRPr="00E81D20">
        <w:rPr>
          <w:rFonts w:asciiTheme="minorHAnsi" w:hAnsiTheme="minorHAnsi" w:cstheme="minorHAnsi"/>
          <w:sz w:val="22"/>
        </w:rPr>
        <w:t>4</w:t>
      </w:r>
      <w:r w:rsidRPr="00E81D20">
        <w:rPr>
          <w:rFonts w:asciiTheme="minorHAnsi" w:hAnsiTheme="minorHAnsi" w:cstheme="minorHAnsi"/>
          <w:sz w:val="22"/>
        </w:rPr>
        <w:t xml:space="preserve">, κατόπιν της Ανακοίνωσης της Ελληνικής Εταιρείας Τοπικής Ανάπτυξης και Αυτοδιοίκησης (Ε.Ε.Τ.Α.Α.), για τον Δήμο Δομής: </w:t>
      </w:r>
      <w:r w:rsidR="006E4B3C" w:rsidRPr="00E81D20">
        <w:rPr>
          <w:rFonts w:asciiTheme="minorHAnsi" w:hAnsiTheme="minorHAnsi" w:cstheme="minorHAnsi"/>
          <w:sz w:val="22"/>
        </w:rPr>
        <w:t xml:space="preserve">Δήμος </w:t>
      </w:r>
      <w:r w:rsidR="006170FC" w:rsidRPr="00E81D20">
        <w:rPr>
          <w:rFonts w:asciiTheme="minorHAnsi" w:hAnsiTheme="minorHAnsi" w:cstheme="minorHAnsi"/>
          <w:sz w:val="22"/>
        </w:rPr>
        <w:t>Φαρσάλων</w:t>
      </w:r>
      <w:r w:rsidRPr="00E81D20">
        <w:rPr>
          <w:rFonts w:asciiTheme="minorHAnsi" w:hAnsiTheme="minorHAnsi" w:cstheme="minorHAnsi"/>
          <w:sz w:val="22"/>
        </w:rPr>
        <w:t xml:space="preserve">, Νομός: </w:t>
      </w:r>
      <w:r w:rsidR="006170FC" w:rsidRPr="00E81D20">
        <w:rPr>
          <w:rFonts w:asciiTheme="minorHAnsi" w:hAnsiTheme="minorHAnsi" w:cstheme="minorHAnsi"/>
          <w:sz w:val="22"/>
        </w:rPr>
        <w:t>Λαρίσης</w:t>
      </w:r>
      <w:r w:rsidRPr="00E81D20">
        <w:rPr>
          <w:rFonts w:asciiTheme="minorHAnsi" w:hAnsiTheme="minorHAnsi" w:cstheme="minorHAnsi"/>
          <w:sz w:val="22"/>
        </w:rPr>
        <w:t xml:space="preserve">, Περιφέρεια: </w:t>
      </w:r>
      <w:r w:rsidR="006170FC" w:rsidRPr="00E81D20">
        <w:rPr>
          <w:rFonts w:asciiTheme="minorHAnsi" w:hAnsiTheme="minorHAnsi" w:cstheme="minorHAnsi"/>
          <w:sz w:val="22"/>
        </w:rPr>
        <w:t>Θεσσαλίας</w:t>
      </w:r>
      <w:r w:rsidRPr="00E81D20">
        <w:rPr>
          <w:rFonts w:asciiTheme="minorHAnsi" w:hAnsiTheme="minorHAnsi" w:cstheme="minorHAnsi"/>
          <w:sz w:val="22"/>
        </w:rPr>
        <w:t>.</w:t>
      </w:r>
    </w:p>
    <w:p w14:paraId="77B58FCE" w14:textId="7AA673A8" w:rsidR="00431868" w:rsidRPr="00E81D20" w:rsidRDefault="001047C1" w:rsidP="002E0E54">
      <w:pPr>
        <w:pStyle w:val="a4"/>
        <w:numPr>
          <w:ilvl w:val="0"/>
          <w:numId w:val="17"/>
        </w:numPr>
        <w:suppressAutoHyphens/>
        <w:spacing w:after="120" w:line="240" w:lineRule="auto"/>
        <w:rPr>
          <w:rFonts w:asciiTheme="minorHAnsi" w:hAnsiTheme="minorHAnsi" w:cstheme="minorHAnsi"/>
          <w:sz w:val="22"/>
        </w:rPr>
      </w:pPr>
      <w:r w:rsidRPr="00E81D20">
        <w:rPr>
          <w:rFonts w:asciiTheme="minorHAnsi" w:hAnsiTheme="minorHAnsi" w:cstheme="minorHAnsi"/>
          <w:sz w:val="22"/>
        </w:rPr>
        <w:t>Τ</w:t>
      </w:r>
      <w:r w:rsidR="00F17CFA" w:rsidRPr="00E81D20">
        <w:rPr>
          <w:rFonts w:asciiTheme="minorHAnsi" w:hAnsiTheme="minorHAnsi" w:cstheme="minorHAnsi"/>
          <w:sz w:val="22"/>
        </w:rPr>
        <w:t>α</w:t>
      </w:r>
      <w:r w:rsidRPr="00E81D20">
        <w:rPr>
          <w:rFonts w:asciiTheme="minorHAnsi" w:hAnsiTheme="minorHAnsi" w:cstheme="minorHAnsi"/>
          <w:sz w:val="22"/>
        </w:rPr>
        <w:t xml:space="preserve"> </w:t>
      </w:r>
      <w:r w:rsidRPr="00E81D20">
        <w:rPr>
          <w:rFonts w:asciiTheme="minorHAnsi" w:hAnsiTheme="minorHAnsi" w:cstheme="minorHAnsi"/>
          <w:b/>
          <w:bCs/>
          <w:sz w:val="22"/>
        </w:rPr>
        <w:t>οριστικ</w:t>
      </w:r>
      <w:r w:rsidR="00F17CFA" w:rsidRPr="00E81D20">
        <w:rPr>
          <w:rFonts w:asciiTheme="minorHAnsi" w:hAnsiTheme="minorHAnsi" w:cstheme="minorHAnsi"/>
          <w:b/>
          <w:bCs/>
          <w:sz w:val="22"/>
        </w:rPr>
        <w:t>ά</w:t>
      </w:r>
      <w:r w:rsidRPr="00E81D20">
        <w:rPr>
          <w:rFonts w:asciiTheme="minorHAnsi" w:hAnsiTheme="minorHAnsi" w:cstheme="minorHAnsi"/>
          <w:b/>
          <w:bCs/>
          <w:sz w:val="22"/>
        </w:rPr>
        <w:t xml:space="preserve"> </w:t>
      </w:r>
      <w:r w:rsidR="00F17CFA" w:rsidRPr="00E81D20">
        <w:rPr>
          <w:rFonts w:asciiTheme="minorHAnsi" w:hAnsiTheme="minorHAnsi" w:cstheme="minorHAnsi"/>
          <w:b/>
          <w:bCs/>
          <w:sz w:val="22"/>
        </w:rPr>
        <w:t>αποτελέσματα</w:t>
      </w:r>
      <w:r w:rsidRPr="00E81D20">
        <w:rPr>
          <w:rFonts w:asciiTheme="minorHAnsi" w:hAnsiTheme="minorHAnsi" w:cstheme="minorHAnsi"/>
          <w:b/>
          <w:bCs/>
          <w:sz w:val="22"/>
        </w:rPr>
        <w:t xml:space="preserve"> ωφελούμενων </w:t>
      </w:r>
      <w:r w:rsidR="00624AC0" w:rsidRPr="00E81D20">
        <w:rPr>
          <w:rFonts w:asciiTheme="minorHAnsi" w:hAnsiTheme="minorHAnsi" w:cstheme="minorHAnsi"/>
          <w:b/>
          <w:bCs/>
          <w:sz w:val="22"/>
        </w:rPr>
        <w:t>της από 22/8/2023</w:t>
      </w:r>
      <w:r w:rsidRPr="00E81D20">
        <w:rPr>
          <w:rFonts w:asciiTheme="minorHAnsi" w:hAnsiTheme="minorHAnsi" w:cstheme="minorHAnsi"/>
          <w:bCs/>
          <w:sz w:val="22"/>
        </w:rPr>
        <w:t xml:space="preserve"> ανά δήμο αιτούσας,</w:t>
      </w:r>
      <w:r w:rsidRPr="00E81D20">
        <w:rPr>
          <w:rFonts w:asciiTheme="minorHAnsi" w:hAnsiTheme="minorHAnsi" w:cstheme="minorHAnsi"/>
          <w:sz w:val="22"/>
        </w:rPr>
        <w:t xml:space="preserve"> κατόπιν της υπ. αριθμ. </w:t>
      </w:r>
      <w:r w:rsidR="00010496" w:rsidRPr="00E81D20">
        <w:rPr>
          <w:rFonts w:asciiTheme="minorHAnsi" w:hAnsiTheme="minorHAnsi" w:cstheme="minorHAnsi"/>
          <w:sz w:val="22"/>
        </w:rPr>
        <w:t>12158</w:t>
      </w:r>
      <w:r w:rsidRPr="00E81D20">
        <w:rPr>
          <w:rFonts w:asciiTheme="minorHAnsi" w:hAnsiTheme="minorHAnsi" w:cstheme="minorHAnsi"/>
          <w:sz w:val="22"/>
        </w:rPr>
        <w:t>/</w:t>
      </w:r>
      <w:r w:rsidR="00010496" w:rsidRPr="00E81D20">
        <w:rPr>
          <w:rFonts w:asciiTheme="minorHAnsi" w:hAnsiTheme="minorHAnsi" w:cstheme="minorHAnsi"/>
          <w:sz w:val="22"/>
        </w:rPr>
        <w:t>19</w:t>
      </w:r>
      <w:r w:rsidRPr="00E81D20">
        <w:rPr>
          <w:rFonts w:asciiTheme="minorHAnsi" w:hAnsiTheme="minorHAnsi" w:cstheme="minorHAnsi"/>
          <w:sz w:val="22"/>
        </w:rPr>
        <w:t>-</w:t>
      </w:r>
      <w:r w:rsidR="00010496" w:rsidRPr="00E81D20">
        <w:rPr>
          <w:rFonts w:asciiTheme="minorHAnsi" w:hAnsiTheme="minorHAnsi" w:cstheme="minorHAnsi"/>
          <w:sz w:val="22"/>
        </w:rPr>
        <w:t>6</w:t>
      </w:r>
      <w:r w:rsidRPr="00E81D20">
        <w:rPr>
          <w:rFonts w:asciiTheme="minorHAnsi" w:hAnsiTheme="minorHAnsi" w:cstheme="minorHAnsi"/>
          <w:sz w:val="22"/>
        </w:rPr>
        <w:t>-202</w:t>
      </w:r>
      <w:r w:rsidR="00010496" w:rsidRPr="00E81D20">
        <w:rPr>
          <w:rFonts w:asciiTheme="minorHAnsi" w:hAnsiTheme="minorHAnsi" w:cstheme="minorHAnsi"/>
          <w:sz w:val="22"/>
        </w:rPr>
        <w:t>3</w:t>
      </w:r>
      <w:r w:rsidRPr="00E81D20">
        <w:rPr>
          <w:rFonts w:asciiTheme="minorHAnsi" w:hAnsiTheme="minorHAnsi" w:cstheme="minorHAnsi"/>
          <w:sz w:val="22"/>
        </w:rPr>
        <w:t xml:space="preserve"> Πρόσκλησης Εκδήλωσης Ενδιαφέροντος της Ελληνικής Εταιρείας Τοπικής Ανάπτυξης και Αυτοδιοίκησης (Ε.Ε.Τ.Α.Α.) Α.Ε., προς τους Ωφελούμενους, για την υλοποίηση πράξεων στο πλαίσιο της Δράσης «Προώθηση και υποστήριξη παιδιών για την ένταξή τους στην προσχολική εκπαίδευση καθώς και για τη πρόσβασή παιδιών σχολικής ηλικίας, εφήβων και ατόμων με αναπηρία, σε υπηρεσίες δημιουργικής απασχόλησης περιόδου 202</w:t>
      </w:r>
      <w:r w:rsidR="00010496" w:rsidRPr="00E81D20">
        <w:rPr>
          <w:rFonts w:asciiTheme="minorHAnsi" w:hAnsiTheme="minorHAnsi" w:cstheme="minorHAnsi"/>
          <w:sz w:val="22"/>
        </w:rPr>
        <w:t>3</w:t>
      </w:r>
      <w:r w:rsidRPr="00E81D20">
        <w:rPr>
          <w:rFonts w:asciiTheme="minorHAnsi" w:hAnsiTheme="minorHAnsi" w:cstheme="minorHAnsi"/>
          <w:sz w:val="22"/>
        </w:rPr>
        <w:t>-202</w:t>
      </w:r>
      <w:r w:rsidR="00010496" w:rsidRPr="00E81D20">
        <w:rPr>
          <w:rFonts w:asciiTheme="minorHAnsi" w:hAnsiTheme="minorHAnsi" w:cstheme="minorHAnsi"/>
          <w:sz w:val="22"/>
        </w:rPr>
        <w:t>4</w:t>
      </w:r>
      <w:r w:rsidRPr="00E81D20">
        <w:rPr>
          <w:rFonts w:asciiTheme="minorHAnsi" w:hAnsiTheme="minorHAnsi" w:cstheme="minorHAnsi"/>
          <w:sz w:val="22"/>
        </w:rPr>
        <w:t xml:space="preserve">, για </w:t>
      </w:r>
      <w:r w:rsidR="008F6FC1" w:rsidRPr="00E81D20">
        <w:rPr>
          <w:rFonts w:asciiTheme="minorHAnsi" w:hAnsiTheme="minorHAnsi" w:cstheme="minorHAnsi"/>
          <w:sz w:val="22"/>
        </w:rPr>
        <w:t xml:space="preserve">τον Δήμο </w:t>
      </w:r>
      <w:r w:rsidR="006170FC" w:rsidRPr="00E81D20">
        <w:rPr>
          <w:rFonts w:asciiTheme="minorHAnsi" w:hAnsiTheme="minorHAnsi" w:cstheme="minorHAnsi"/>
          <w:sz w:val="22"/>
        </w:rPr>
        <w:t>Φαρσάλων</w:t>
      </w:r>
      <w:r w:rsidR="00E87D35" w:rsidRPr="00E81D20">
        <w:rPr>
          <w:rFonts w:asciiTheme="minorHAnsi" w:hAnsiTheme="minorHAnsi" w:cstheme="minorHAnsi"/>
          <w:sz w:val="22"/>
        </w:rPr>
        <w:t>.</w:t>
      </w:r>
    </w:p>
    <w:p w14:paraId="043126CB" w14:textId="77777777" w:rsidR="008F65E2" w:rsidRPr="008F65E2" w:rsidRDefault="00431868" w:rsidP="008F65E2">
      <w:pPr>
        <w:pStyle w:val="a4"/>
        <w:numPr>
          <w:ilvl w:val="0"/>
          <w:numId w:val="17"/>
        </w:numPr>
        <w:suppressAutoHyphens/>
        <w:spacing w:after="120" w:line="240" w:lineRule="auto"/>
        <w:rPr>
          <w:rFonts w:asciiTheme="minorHAnsi" w:hAnsiTheme="minorHAnsi" w:cstheme="minorHAnsi"/>
          <w:sz w:val="22"/>
        </w:rPr>
      </w:pPr>
      <w:r w:rsidRPr="00E81D20">
        <w:rPr>
          <w:rFonts w:asciiTheme="minorHAnsi" w:hAnsiTheme="minorHAnsi" w:cstheme="minorHAnsi"/>
          <w:bCs/>
          <w:sz w:val="22"/>
        </w:rPr>
        <w:t xml:space="preserve">Την υπ’ αριθμ. </w:t>
      </w:r>
      <w:r w:rsidR="0070073D" w:rsidRPr="00E81D20">
        <w:rPr>
          <w:rFonts w:asciiTheme="minorHAnsi" w:hAnsiTheme="minorHAnsi" w:cstheme="minorHAnsi"/>
          <w:b/>
          <w:bCs/>
          <w:sz w:val="22"/>
        </w:rPr>
        <w:t>38</w:t>
      </w:r>
      <w:r w:rsidR="00DA567E" w:rsidRPr="00E81D20">
        <w:rPr>
          <w:rFonts w:asciiTheme="minorHAnsi" w:hAnsiTheme="minorHAnsi" w:cstheme="minorHAnsi"/>
          <w:b/>
          <w:bCs/>
          <w:sz w:val="22"/>
        </w:rPr>
        <w:t>/</w:t>
      </w:r>
      <w:r w:rsidR="0070073D" w:rsidRPr="00E81D20">
        <w:rPr>
          <w:rFonts w:asciiTheme="minorHAnsi" w:hAnsiTheme="minorHAnsi" w:cstheme="minorHAnsi"/>
          <w:b/>
          <w:bCs/>
          <w:sz w:val="22"/>
        </w:rPr>
        <w:t>03</w:t>
      </w:r>
      <w:r w:rsidR="007B6F0D" w:rsidRPr="00E81D20">
        <w:rPr>
          <w:rFonts w:asciiTheme="minorHAnsi" w:hAnsiTheme="minorHAnsi" w:cstheme="minorHAnsi"/>
          <w:b/>
          <w:bCs/>
          <w:sz w:val="22"/>
        </w:rPr>
        <w:t>-</w:t>
      </w:r>
      <w:r w:rsidR="0070073D" w:rsidRPr="00E81D20">
        <w:rPr>
          <w:rFonts w:asciiTheme="minorHAnsi" w:hAnsiTheme="minorHAnsi" w:cstheme="minorHAnsi"/>
          <w:b/>
          <w:bCs/>
          <w:sz w:val="22"/>
        </w:rPr>
        <w:t>11</w:t>
      </w:r>
      <w:r w:rsidRPr="00E81D20">
        <w:rPr>
          <w:rFonts w:asciiTheme="minorHAnsi" w:hAnsiTheme="minorHAnsi" w:cstheme="minorHAnsi"/>
          <w:b/>
          <w:bCs/>
          <w:sz w:val="22"/>
        </w:rPr>
        <w:t xml:space="preserve">-2023 </w:t>
      </w:r>
      <w:r w:rsidRPr="00E81D20">
        <w:rPr>
          <w:rFonts w:asciiTheme="minorHAnsi" w:hAnsiTheme="minorHAnsi" w:cstheme="minorHAnsi"/>
          <w:bCs/>
          <w:sz w:val="22"/>
        </w:rPr>
        <w:t xml:space="preserve">απόφαση του Διοικητικού Συμβουλίου </w:t>
      </w:r>
      <w:r w:rsidR="006170FC" w:rsidRPr="00E81D20">
        <w:rPr>
          <w:rFonts w:asciiTheme="minorHAnsi" w:hAnsiTheme="minorHAnsi" w:cstheme="minorHAnsi"/>
          <w:bCs/>
          <w:sz w:val="22"/>
        </w:rPr>
        <w:t xml:space="preserve">της Δημοτικής </w:t>
      </w:r>
      <w:r w:rsidR="007E551E" w:rsidRPr="00E81D20">
        <w:rPr>
          <w:rFonts w:asciiTheme="minorHAnsi" w:hAnsiTheme="minorHAnsi" w:cstheme="minorHAnsi"/>
          <w:bCs/>
          <w:sz w:val="22"/>
        </w:rPr>
        <w:t xml:space="preserve">Κοινωφελούς Επιχείρησης </w:t>
      </w:r>
      <w:r w:rsidR="007B6F0D" w:rsidRPr="00E81D20">
        <w:rPr>
          <w:rFonts w:asciiTheme="minorHAnsi" w:hAnsiTheme="minorHAnsi" w:cstheme="minorHAnsi"/>
          <w:bCs/>
          <w:sz w:val="22"/>
        </w:rPr>
        <w:t>Φαρσάλων, περί</w:t>
      </w:r>
      <w:r w:rsidR="007C3A28" w:rsidRPr="00E81D20">
        <w:rPr>
          <w:rFonts w:asciiTheme="minorHAnsi" w:hAnsiTheme="minorHAnsi" w:cstheme="minorHAnsi"/>
          <w:bCs/>
          <w:sz w:val="22"/>
        </w:rPr>
        <w:t xml:space="preserve"> </w:t>
      </w:r>
      <w:r w:rsidR="007B6F0D" w:rsidRPr="00E81D20">
        <w:rPr>
          <w:rFonts w:asciiTheme="minorHAnsi" w:hAnsiTheme="minorHAnsi" w:cstheme="minorHAnsi"/>
          <w:bCs/>
          <w:sz w:val="22"/>
        </w:rPr>
        <w:t xml:space="preserve"> </w:t>
      </w:r>
      <w:r w:rsidR="007C3A28" w:rsidRPr="00E81D20">
        <w:rPr>
          <w:rFonts w:asciiTheme="minorHAnsi" w:hAnsiTheme="minorHAnsi" w:cstheme="minorHAnsi"/>
          <w:bCs/>
          <w:sz w:val="22"/>
        </w:rPr>
        <w:t xml:space="preserve">Έγκρισης διενέργειας  </w:t>
      </w:r>
      <w:r w:rsidR="007C3A28" w:rsidRPr="00E81D20">
        <w:rPr>
          <w:rFonts w:asciiTheme="minorHAnsi" w:hAnsiTheme="minorHAnsi" w:cstheme="minorHAnsi"/>
          <w:sz w:val="22"/>
        </w:rPr>
        <w:t>πρόσληψης προσωπικού  ενός (1) ατόμου ΠΕ ΕΚΠΑΙΔΕΥΤΙΚΟΥ ΠΡΟΣΩΠΙΚΟΥ, με σύμβαση εργασίας ιδιωτικού δικαίου ορισμένου χρόνου (</w:t>
      </w:r>
      <w:r w:rsidR="00F31F2A" w:rsidRPr="00E81D20">
        <w:rPr>
          <w:rFonts w:asciiTheme="minorHAnsi" w:hAnsiTheme="minorHAnsi" w:cstheme="minorHAnsi"/>
          <w:sz w:val="22"/>
        </w:rPr>
        <w:t>μερικής</w:t>
      </w:r>
      <w:r w:rsidR="007C3A28" w:rsidRPr="00E81D20">
        <w:rPr>
          <w:rFonts w:asciiTheme="minorHAnsi" w:hAnsiTheme="minorHAnsi" w:cstheme="minorHAnsi"/>
          <w:sz w:val="22"/>
        </w:rPr>
        <w:t xml:space="preserve"> απασχόλησης / </w:t>
      </w:r>
      <w:r w:rsidR="00F31F2A" w:rsidRPr="00E81D20">
        <w:rPr>
          <w:rFonts w:asciiTheme="minorHAnsi" w:hAnsiTheme="minorHAnsi" w:cstheme="minorHAnsi"/>
          <w:sz w:val="22"/>
        </w:rPr>
        <w:t>4</w:t>
      </w:r>
      <w:r w:rsidR="007C3A28" w:rsidRPr="00E81D20">
        <w:rPr>
          <w:rFonts w:asciiTheme="minorHAnsi" w:hAnsiTheme="minorHAnsi" w:cstheme="minorHAnsi"/>
          <w:sz w:val="22"/>
        </w:rPr>
        <w:t xml:space="preserve">ωρο) προς υλοποίηση της συγχρηματοδοτούμενης Πράξης </w:t>
      </w:r>
      <w:r w:rsidR="007C3A28" w:rsidRPr="00E81D20">
        <w:rPr>
          <w:rFonts w:asciiTheme="minorHAnsi" w:eastAsia="ArialMT" w:hAnsiTheme="minorHAnsi" w:cstheme="minorHAnsi"/>
          <w:b/>
          <w:sz w:val="22"/>
        </w:rPr>
        <w:t xml:space="preserve">«Προώθηση και υποστήριξη παιδιών για την ένταξή τους στην προσχολική εκπαίδευση καθώς και για την πρόσβαση παιδιών σχολικής ηλικίας, εφήβων και ατόμων με αναπηρία, σε υπηρεσίες δημιουργικής απασχόλησης» περιόδου 2023-2024 </w:t>
      </w:r>
      <w:r w:rsidR="007C3A28" w:rsidRPr="00E81D20">
        <w:rPr>
          <w:rFonts w:asciiTheme="minorHAnsi" w:hAnsiTheme="minorHAnsi" w:cstheme="minorHAnsi"/>
          <w:sz w:val="22"/>
        </w:rPr>
        <w:t>της ΔΗ.Κ.Ε.ΦΑ, που θα απασχοληθεί στα ΚΔΑΠ Δήμου Φαρσάλων</w:t>
      </w:r>
      <w:r w:rsidR="00DA567E" w:rsidRPr="00E81D20">
        <w:rPr>
          <w:rFonts w:asciiTheme="minorHAnsi" w:hAnsiTheme="minorHAnsi" w:cstheme="minorHAnsi"/>
          <w:bCs/>
          <w:sz w:val="22"/>
        </w:rPr>
        <w:t>».</w:t>
      </w:r>
    </w:p>
    <w:p w14:paraId="2564A3F6" w14:textId="2DE90F97" w:rsidR="009D6CBB" w:rsidRPr="008F65E2" w:rsidRDefault="009D6CBB" w:rsidP="008F65E2">
      <w:pPr>
        <w:pStyle w:val="a4"/>
        <w:numPr>
          <w:ilvl w:val="0"/>
          <w:numId w:val="17"/>
        </w:numPr>
        <w:suppressAutoHyphens/>
        <w:spacing w:after="120" w:line="240" w:lineRule="auto"/>
        <w:rPr>
          <w:rFonts w:asciiTheme="minorHAnsi" w:hAnsiTheme="minorHAnsi" w:cstheme="minorHAnsi"/>
          <w:sz w:val="22"/>
        </w:rPr>
      </w:pPr>
      <w:r w:rsidRPr="008F65E2">
        <w:rPr>
          <w:rFonts w:asciiTheme="minorHAnsi" w:hAnsiTheme="minorHAnsi" w:cstheme="minorHAnsi"/>
          <w:bCs/>
          <w:sz w:val="22"/>
        </w:rPr>
        <w:t xml:space="preserve">Την υπ’ αριθμ. </w:t>
      </w:r>
      <w:r w:rsidRPr="008F65E2">
        <w:rPr>
          <w:rFonts w:asciiTheme="minorHAnsi" w:hAnsiTheme="minorHAnsi" w:cstheme="minorHAnsi"/>
          <w:b/>
          <w:bCs/>
          <w:sz w:val="22"/>
        </w:rPr>
        <w:t xml:space="preserve">41/30-11-2023 </w:t>
      </w:r>
      <w:r w:rsidRPr="008F65E2">
        <w:rPr>
          <w:rFonts w:asciiTheme="minorHAnsi" w:hAnsiTheme="minorHAnsi" w:cstheme="minorHAnsi"/>
          <w:bCs/>
          <w:sz w:val="22"/>
        </w:rPr>
        <w:t>απόφαση του Διοικητικού Συμβουλίου της Δημοτικής Κοινωφελούς Επιχείρησης Φαρσάλων</w:t>
      </w:r>
      <w:r w:rsidR="008F65E2">
        <w:rPr>
          <w:rFonts w:asciiTheme="minorHAnsi" w:hAnsiTheme="minorHAnsi" w:cstheme="minorHAnsi"/>
          <w:bCs/>
          <w:sz w:val="22"/>
        </w:rPr>
        <w:t xml:space="preserve"> περί</w:t>
      </w:r>
      <w:r w:rsidR="008F65E2" w:rsidRPr="008F65E2">
        <w:rPr>
          <w:rFonts w:ascii="Calibri" w:eastAsia="Times New Roman" w:hAnsi="Calibri" w:cs="Calibri"/>
          <w:bCs/>
          <w:color w:val="auto"/>
          <w:szCs w:val="24"/>
        </w:rPr>
        <w:t xml:space="preserve"> Επαναπροκήρυξη</w:t>
      </w:r>
      <w:r w:rsidR="008F65E2">
        <w:rPr>
          <w:rFonts w:ascii="Calibri" w:eastAsia="Times New Roman" w:hAnsi="Calibri" w:cs="Calibri"/>
          <w:bCs/>
          <w:color w:val="auto"/>
          <w:szCs w:val="24"/>
        </w:rPr>
        <w:t>ς</w:t>
      </w:r>
      <w:r w:rsidR="008F65E2" w:rsidRPr="008F65E2">
        <w:rPr>
          <w:rFonts w:ascii="Calibri" w:eastAsia="Times New Roman" w:hAnsi="Calibri" w:cs="Calibri"/>
          <w:bCs/>
          <w:color w:val="auto"/>
          <w:szCs w:val="24"/>
        </w:rPr>
        <w:t xml:space="preserve"> της ΣΟΧ2/2023 ΠΕΡΊ Έγκρισης διενέργειας  </w:t>
      </w:r>
      <w:r w:rsidR="008F65E2" w:rsidRPr="008F65E2">
        <w:rPr>
          <w:rFonts w:ascii="Calibri" w:eastAsia="Times New Roman" w:hAnsi="Calibri" w:cs="Calibri"/>
          <w:color w:val="auto"/>
          <w:szCs w:val="24"/>
        </w:rPr>
        <w:t xml:space="preserve">πρόσληψης προσωπικού  ενός (1) ατόμου ΠΕ ΝΗΠΙΑΓΩΓΟΥ, με σύμβαση εργασίας ιδιωτικού δικαίου ορισμένου χρόνου (μερικής απασχόλησης / 4ωρο) προς υλοποίηση της συγχρηματοδοτούμενης Πράξης </w:t>
      </w:r>
      <w:r w:rsidR="008F65E2" w:rsidRPr="008F65E2">
        <w:rPr>
          <w:rFonts w:ascii="Calibri" w:eastAsia="ArialMT" w:hAnsi="Calibri" w:cs="Calibri"/>
          <w:b/>
          <w:color w:val="auto"/>
          <w:szCs w:val="24"/>
        </w:rPr>
        <w:t xml:space="preserve">«Προώθηση και υποστήριξη παιδιών για την ένταξή τους στην προσχολική εκπαίδευση καθώς και για την πρόσβαση παιδιών σχολικής ηλικίας, εφήβων και ατόμων με αναπηρία, σε υπηρεσίες δημιουργικής απασχόλησης» περιόδου 2023-2024 </w:t>
      </w:r>
      <w:r w:rsidR="008F65E2" w:rsidRPr="008F65E2">
        <w:rPr>
          <w:rFonts w:ascii="Calibri" w:eastAsia="Times New Roman" w:hAnsi="Calibri" w:cs="Calibri"/>
          <w:color w:val="auto"/>
          <w:szCs w:val="24"/>
        </w:rPr>
        <w:t>της ΔΗ.Κ.Ε.ΦΑ, που θα απασχοληθεί στο ΚΔΑΠ Σταυρού (ΚΔΑΠ3) Δήμου Φαρσάλων.</w:t>
      </w:r>
    </w:p>
    <w:p w14:paraId="32BAA387" w14:textId="77777777" w:rsidR="00622560" w:rsidRPr="00E81D20" w:rsidRDefault="00622560" w:rsidP="002E0E54">
      <w:pPr>
        <w:widowControl w:val="0"/>
        <w:numPr>
          <w:ilvl w:val="0"/>
          <w:numId w:val="17"/>
        </w:numPr>
        <w:suppressAutoHyphens/>
        <w:autoSpaceDE w:val="0"/>
        <w:autoSpaceDN w:val="0"/>
        <w:spacing w:after="120" w:line="240" w:lineRule="auto"/>
        <w:ind w:right="-1"/>
        <w:rPr>
          <w:rFonts w:asciiTheme="minorHAnsi" w:hAnsiTheme="minorHAnsi" w:cstheme="minorHAnsi"/>
          <w:sz w:val="22"/>
        </w:rPr>
      </w:pPr>
      <w:r w:rsidRPr="00E81D20">
        <w:rPr>
          <w:rFonts w:asciiTheme="minorHAnsi" w:hAnsiTheme="minorHAnsi" w:cstheme="minorHAnsi"/>
          <w:sz w:val="22"/>
        </w:rPr>
        <w:t>Την Συγχώνευση των Κοινωφελών Επιχειρήσεων του Δήμου Φαρσάλων</w:t>
      </w:r>
      <w:r w:rsidR="00DA5E40" w:rsidRPr="00E81D20">
        <w:rPr>
          <w:rFonts w:asciiTheme="minorHAnsi" w:hAnsiTheme="minorHAnsi" w:cstheme="minorHAnsi"/>
          <w:sz w:val="22"/>
        </w:rPr>
        <w:t xml:space="preserve"> και σύστασης νέας επιχείρησης με την επωνυμία «Κοινωφελής Επιχείρηση Δήμου Φαρσάλων», με </w:t>
      </w:r>
      <w:proofErr w:type="spellStart"/>
      <w:r w:rsidR="00DA5E40" w:rsidRPr="00E81D20">
        <w:rPr>
          <w:rFonts w:asciiTheme="minorHAnsi" w:hAnsiTheme="minorHAnsi" w:cstheme="minorHAnsi"/>
          <w:sz w:val="22"/>
        </w:rPr>
        <w:t>δ.τ</w:t>
      </w:r>
      <w:proofErr w:type="spellEnd"/>
      <w:r w:rsidR="00DA5E40" w:rsidRPr="00E81D20">
        <w:rPr>
          <w:rFonts w:asciiTheme="minorHAnsi" w:hAnsiTheme="minorHAnsi" w:cstheme="minorHAnsi"/>
          <w:sz w:val="22"/>
        </w:rPr>
        <w:t>. «ΔΗ.Κ.Ε.ΦΑ.».</w:t>
      </w:r>
      <w:r w:rsidRPr="00E81D20">
        <w:rPr>
          <w:rFonts w:asciiTheme="minorHAnsi" w:hAnsiTheme="minorHAnsi" w:cstheme="minorHAnsi"/>
          <w:sz w:val="22"/>
        </w:rPr>
        <w:t xml:space="preserve"> (ΦΕΚ 856/τ. Β΄/16-05-2011).</w:t>
      </w:r>
    </w:p>
    <w:p w14:paraId="3D2034BB" w14:textId="77777777" w:rsidR="00DA5E40" w:rsidRPr="00E81D20" w:rsidRDefault="00DA5E40" w:rsidP="002E0E54">
      <w:pPr>
        <w:widowControl w:val="0"/>
        <w:numPr>
          <w:ilvl w:val="0"/>
          <w:numId w:val="17"/>
        </w:numPr>
        <w:suppressAutoHyphens/>
        <w:autoSpaceDE w:val="0"/>
        <w:autoSpaceDN w:val="0"/>
        <w:spacing w:after="120" w:line="240" w:lineRule="auto"/>
        <w:ind w:right="-1"/>
        <w:rPr>
          <w:rFonts w:asciiTheme="minorHAnsi" w:hAnsiTheme="minorHAnsi" w:cstheme="minorHAnsi"/>
          <w:sz w:val="22"/>
        </w:rPr>
      </w:pPr>
      <w:r w:rsidRPr="00E81D20">
        <w:rPr>
          <w:rFonts w:asciiTheme="minorHAnsi" w:hAnsiTheme="minorHAnsi" w:cstheme="minorHAnsi"/>
          <w:sz w:val="22"/>
        </w:rPr>
        <w:t>Τον Κανονισμό Εσωτερικών Υπηρεσιών της Δημοτικής Κοινωφελούς Επιχείρησης Φαρσάλων, που εγκρίθηκε με την υπ’ αριθ. 16/14-06-2011 (ΑΔΑ: 4ΑΣΨΩΗ0-18Κ) Απόφαση του Δημοτικού Συμβουλίου Φαρσάλων με θέμα 24</w:t>
      </w:r>
      <w:r w:rsidRPr="00E81D20">
        <w:rPr>
          <w:rFonts w:asciiTheme="minorHAnsi" w:hAnsiTheme="minorHAnsi" w:cstheme="minorHAnsi"/>
          <w:sz w:val="22"/>
          <w:vertAlign w:val="superscript"/>
        </w:rPr>
        <w:t>ο</w:t>
      </w:r>
      <w:r w:rsidRPr="00E81D20">
        <w:rPr>
          <w:rFonts w:asciiTheme="minorHAnsi" w:hAnsiTheme="minorHAnsi" w:cstheme="minorHAnsi"/>
          <w:sz w:val="22"/>
        </w:rPr>
        <w:t>: «Έγκριση της αριθ. 4/2011 απόφασης του Δ.Σ. της ΔΗ.ΚΕ.ΦΑ. σχετικά με την Κατάρτιση &amp; Ψήφιση Εσωτερικού Κανονισμού Υπηρεσιών (Ε.Κ.Υ.)».</w:t>
      </w:r>
    </w:p>
    <w:p w14:paraId="6B40785B" w14:textId="490F239B" w:rsidR="002E0E54" w:rsidRPr="00E81D20" w:rsidRDefault="00F31F2A" w:rsidP="00F31F2A">
      <w:pPr>
        <w:widowControl w:val="0"/>
        <w:numPr>
          <w:ilvl w:val="0"/>
          <w:numId w:val="17"/>
        </w:numPr>
        <w:suppressAutoHyphens/>
        <w:autoSpaceDE w:val="0"/>
        <w:autoSpaceDN w:val="0"/>
        <w:spacing w:after="120" w:line="240" w:lineRule="auto"/>
        <w:ind w:right="-1"/>
        <w:rPr>
          <w:rFonts w:asciiTheme="minorHAnsi" w:hAnsiTheme="minorHAnsi" w:cstheme="minorHAnsi"/>
          <w:sz w:val="22"/>
        </w:rPr>
      </w:pPr>
      <w:r w:rsidRPr="00E81D20">
        <w:rPr>
          <w:rFonts w:asciiTheme="minorHAnsi" w:hAnsiTheme="minorHAnsi" w:cstheme="minorHAnsi"/>
          <w:sz w:val="22"/>
        </w:rPr>
        <w:t xml:space="preserve">Τις εγγεγραμμένες πιστώσεις στον προϋπολογισμό της ΔΗ.Κ.Ε.ΦΑ έτους 2023. </w:t>
      </w:r>
    </w:p>
    <w:p w14:paraId="23563B30" w14:textId="77777777" w:rsidR="00382A98" w:rsidRPr="00E81D20" w:rsidRDefault="00382A98" w:rsidP="001F043C">
      <w:pPr>
        <w:spacing w:after="0" w:line="240" w:lineRule="auto"/>
        <w:ind w:left="435" w:right="292"/>
        <w:rPr>
          <w:rFonts w:asciiTheme="minorHAnsi" w:hAnsiTheme="minorHAnsi" w:cstheme="minorHAnsi"/>
          <w:b/>
          <w:sz w:val="22"/>
        </w:rPr>
      </w:pPr>
    </w:p>
    <w:p w14:paraId="3E296B4B" w14:textId="77777777" w:rsidR="00EE7D54" w:rsidRPr="00E81D20" w:rsidRDefault="008E128C" w:rsidP="00890533">
      <w:pPr>
        <w:spacing w:after="20" w:line="259" w:lineRule="auto"/>
        <w:ind w:left="0" w:right="222" w:firstLine="0"/>
        <w:jc w:val="center"/>
        <w:rPr>
          <w:rFonts w:asciiTheme="minorHAnsi" w:hAnsiTheme="minorHAnsi" w:cstheme="minorHAnsi"/>
          <w:b/>
          <w:sz w:val="22"/>
          <w:u w:val="single"/>
        </w:rPr>
      </w:pPr>
      <w:r w:rsidRPr="00E81D20">
        <w:rPr>
          <w:rFonts w:asciiTheme="minorHAnsi" w:hAnsiTheme="minorHAnsi" w:cstheme="minorHAnsi"/>
          <w:b/>
          <w:sz w:val="22"/>
        </w:rPr>
        <w:t xml:space="preserve"> </w:t>
      </w:r>
      <w:r w:rsidRPr="00E81D20">
        <w:rPr>
          <w:rFonts w:asciiTheme="minorHAnsi" w:hAnsiTheme="minorHAnsi" w:cstheme="minorHAnsi"/>
          <w:b/>
          <w:sz w:val="22"/>
          <w:u w:val="single"/>
        </w:rPr>
        <w:t xml:space="preserve">Ανακοινώνει </w:t>
      </w:r>
    </w:p>
    <w:p w14:paraId="5605E154" w14:textId="77777777" w:rsidR="00EE7D54" w:rsidRPr="00E81D20" w:rsidRDefault="008E128C">
      <w:pPr>
        <w:spacing w:after="0" w:line="259" w:lineRule="auto"/>
        <w:ind w:left="0" w:right="233" w:firstLine="0"/>
        <w:jc w:val="center"/>
        <w:rPr>
          <w:rFonts w:asciiTheme="minorHAnsi" w:hAnsiTheme="minorHAnsi" w:cstheme="minorHAnsi"/>
          <w:sz w:val="22"/>
        </w:rPr>
      </w:pPr>
      <w:r w:rsidRPr="00E81D20">
        <w:rPr>
          <w:rFonts w:asciiTheme="minorHAnsi" w:hAnsiTheme="minorHAnsi" w:cstheme="minorHAnsi"/>
          <w:b/>
          <w:sz w:val="22"/>
        </w:rPr>
        <w:t xml:space="preserve"> </w:t>
      </w:r>
    </w:p>
    <w:p w14:paraId="3AA23F7D" w14:textId="1AAA4848" w:rsidR="00EE7D54" w:rsidRPr="00E81D20" w:rsidRDefault="008E128C" w:rsidP="00331462">
      <w:pPr>
        <w:spacing w:after="0" w:line="240" w:lineRule="auto"/>
        <w:ind w:left="-6" w:right="289" w:hanging="11"/>
        <w:rPr>
          <w:rFonts w:asciiTheme="minorHAnsi" w:hAnsiTheme="minorHAnsi" w:cstheme="minorHAnsi"/>
          <w:sz w:val="22"/>
        </w:rPr>
      </w:pPr>
      <w:r w:rsidRPr="00E81D20">
        <w:rPr>
          <w:rFonts w:asciiTheme="minorHAnsi" w:hAnsiTheme="minorHAnsi" w:cstheme="minorHAnsi"/>
          <w:b/>
          <w:sz w:val="22"/>
        </w:rPr>
        <w:t xml:space="preserve">Την πρόσληψη, με σύμβαση εργασίας ιδιωτικού δικαίου ορισμένου χρόνου, </w:t>
      </w:r>
      <w:r w:rsidR="00CB6C75" w:rsidRPr="00E81D20">
        <w:rPr>
          <w:rFonts w:asciiTheme="minorHAnsi" w:hAnsiTheme="minorHAnsi" w:cstheme="minorHAnsi"/>
          <w:b/>
          <w:sz w:val="22"/>
        </w:rPr>
        <w:t xml:space="preserve">ενός </w:t>
      </w:r>
      <w:r w:rsidR="00431868" w:rsidRPr="00E81D20">
        <w:rPr>
          <w:rFonts w:asciiTheme="minorHAnsi" w:hAnsiTheme="minorHAnsi" w:cstheme="minorHAnsi"/>
          <w:b/>
          <w:sz w:val="22"/>
        </w:rPr>
        <w:t xml:space="preserve"> </w:t>
      </w:r>
      <w:r w:rsidR="00331462" w:rsidRPr="00E81D20">
        <w:rPr>
          <w:rFonts w:asciiTheme="minorHAnsi" w:hAnsiTheme="minorHAnsi" w:cstheme="minorHAnsi"/>
          <w:b/>
          <w:sz w:val="22"/>
        </w:rPr>
        <w:t>(</w:t>
      </w:r>
      <w:r w:rsidR="00CB6C75" w:rsidRPr="00E81D20">
        <w:rPr>
          <w:rFonts w:asciiTheme="minorHAnsi" w:hAnsiTheme="minorHAnsi" w:cstheme="minorHAnsi"/>
          <w:b/>
          <w:sz w:val="22"/>
        </w:rPr>
        <w:t>1) ατόμου</w:t>
      </w:r>
      <w:r w:rsidRPr="00E81D20">
        <w:rPr>
          <w:rFonts w:asciiTheme="minorHAnsi" w:hAnsiTheme="minorHAnsi" w:cstheme="minorHAnsi"/>
          <w:b/>
          <w:sz w:val="22"/>
        </w:rPr>
        <w:t xml:space="preserve"> για την υλοποίηση της δράσης «Προώθηση και υποστήριξη παιδιών για την ένταξή τους στην προσχολική </w:t>
      </w:r>
      <w:r w:rsidRPr="00E81D20">
        <w:rPr>
          <w:rFonts w:asciiTheme="minorHAnsi" w:hAnsiTheme="minorHAnsi" w:cstheme="minorHAnsi"/>
          <w:b/>
          <w:sz w:val="22"/>
        </w:rPr>
        <w:lastRenderedPageBreak/>
        <w:t>εκπαίδευση καθώς και για την πρόσβαση παιδιών σχολικής ηλικίας, εφήβων και ατόμων με αναπηρία, σε υπηρεσίες δημιουργικής απασχόλησης τ</w:t>
      </w:r>
      <w:r w:rsidR="00E907D3" w:rsidRPr="00E81D20">
        <w:rPr>
          <w:rFonts w:asciiTheme="minorHAnsi" w:hAnsiTheme="minorHAnsi" w:cstheme="minorHAnsi"/>
          <w:b/>
          <w:sz w:val="22"/>
        </w:rPr>
        <w:t xml:space="preserve">ης </w:t>
      </w:r>
      <w:r w:rsidR="00D906D7" w:rsidRPr="00E81D20">
        <w:rPr>
          <w:rFonts w:asciiTheme="minorHAnsi" w:hAnsiTheme="minorHAnsi" w:cstheme="minorHAnsi"/>
          <w:b/>
          <w:sz w:val="22"/>
        </w:rPr>
        <w:t>χρονικής περιόδου 202</w:t>
      </w:r>
      <w:r w:rsidR="008F65E2">
        <w:rPr>
          <w:rFonts w:asciiTheme="minorHAnsi" w:hAnsiTheme="minorHAnsi" w:cstheme="minorHAnsi"/>
          <w:b/>
          <w:sz w:val="22"/>
        </w:rPr>
        <w:t>3</w:t>
      </w:r>
      <w:r w:rsidR="00D906D7" w:rsidRPr="00E81D20">
        <w:rPr>
          <w:rFonts w:asciiTheme="minorHAnsi" w:hAnsiTheme="minorHAnsi" w:cstheme="minorHAnsi"/>
          <w:b/>
          <w:sz w:val="22"/>
        </w:rPr>
        <w:t>-202</w:t>
      </w:r>
      <w:r w:rsidR="008F65E2">
        <w:rPr>
          <w:rFonts w:asciiTheme="minorHAnsi" w:hAnsiTheme="minorHAnsi" w:cstheme="minorHAnsi"/>
          <w:b/>
          <w:sz w:val="22"/>
        </w:rPr>
        <w:t>4</w:t>
      </w:r>
      <w:r w:rsidR="00D906D7" w:rsidRPr="00E81D20">
        <w:rPr>
          <w:rFonts w:asciiTheme="minorHAnsi" w:hAnsiTheme="minorHAnsi" w:cstheme="minorHAnsi"/>
          <w:b/>
          <w:sz w:val="22"/>
        </w:rPr>
        <w:t xml:space="preserve">» της </w:t>
      </w:r>
      <w:r w:rsidR="00D906D7" w:rsidRPr="00E81D20">
        <w:rPr>
          <w:rFonts w:asciiTheme="minorHAnsi" w:hAnsiTheme="minorHAnsi" w:cstheme="minorHAnsi"/>
          <w:b/>
          <w:bCs/>
          <w:sz w:val="22"/>
        </w:rPr>
        <w:t xml:space="preserve">Δημοτικής </w:t>
      </w:r>
      <w:r w:rsidR="007E551E" w:rsidRPr="00E81D20">
        <w:rPr>
          <w:rFonts w:asciiTheme="minorHAnsi" w:hAnsiTheme="minorHAnsi" w:cstheme="minorHAnsi"/>
          <w:b/>
          <w:bCs/>
          <w:sz w:val="22"/>
        </w:rPr>
        <w:t xml:space="preserve">Κοινωφελούς Επιχείρησης </w:t>
      </w:r>
      <w:r w:rsidR="00D906D7" w:rsidRPr="00E81D20">
        <w:rPr>
          <w:rFonts w:asciiTheme="minorHAnsi" w:hAnsiTheme="minorHAnsi" w:cstheme="minorHAnsi"/>
          <w:b/>
          <w:bCs/>
          <w:sz w:val="22"/>
        </w:rPr>
        <w:t>Φαρσάλων</w:t>
      </w:r>
      <w:r w:rsidR="00431868" w:rsidRPr="00E81D20">
        <w:rPr>
          <w:rFonts w:asciiTheme="minorHAnsi" w:hAnsiTheme="minorHAnsi" w:cstheme="minorHAnsi"/>
          <w:b/>
          <w:sz w:val="22"/>
        </w:rPr>
        <w:t xml:space="preserve">, που εδρεύει </w:t>
      </w:r>
      <w:r w:rsidR="00D906D7" w:rsidRPr="00E81D20">
        <w:rPr>
          <w:rFonts w:asciiTheme="minorHAnsi" w:hAnsiTheme="minorHAnsi" w:cstheme="minorHAnsi"/>
          <w:b/>
          <w:sz w:val="22"/>
        </w:rPr>
        <w:t>στα</w:t>
      </w:r>
      <w:r w:rsidR="00431868" w:rsidRPr="00E81D20">
        <w:rPr>
          <w:rFonts w:asciiTheme="minorHAnsi" w:hAnsiTheme="minorHAnsi" w:cstheme="minorHAnsi"/>
          <w:b/>
          <w:sz w:val="22"/>
        </w:rPr>
        <w:t xml:space="preserve"> </w:t>
      </w:r>
      <w:r w:rsidR="00D906D7" w:rsidRPr="00E81D20">
        <w:rPr>
          <w:rFonts w:asciiTheme="minorHAnsi" w:hAnsiTheme="minorHAnsi" w:cstheme="minorHAnsi"/>
          <w:b/>
          <w:sz w:val="22"/>
        </w:rPr>
        <w:t>Φάρσαλα</w:t>
      </w:r>
      <w:r w:rsidR="00431868" w:rsidRPr="00E81D20">
        <w:rPr>
          <w:rFonts w:asciiTheme="minorHAnsi" w:hAnsiTheme="minorHAnsi" w:cstheme="minorHAnsi"/>
          <w:b/>
          <w:sz w:val="22"/>
        </w:rPr>
        <w:t xml:space="preserve"> της Περιφερειακής Ενότητας </w:t>
      </w:r>
      <w:r w:rsidR="00D906D7" w:rsidRPr="00E81D20">
        <w:rPr>
          <w:rFonts w:asciiTheme="minorHAnsi" w:hAnsiTheme="minorHAnsi" w:cstheme="minorHAnsi"/>
          <w:b/>
          <w:sz w:val="22"/>
        </w:rPr>
        <w:t>Λάρισας</w:t>
      </w:r>
      <w:r w:rsidR="00431868" w:rsidRPr="00E81D20">
        <w:rPr>
          <w:rFonts w:asciiTheme="minorHAnsi" w:hAnsiTheme="minorHAnsi" w:cstheme="minorHAnsi"/>
          <w:b/>
          <w:sz w:val="22"/>
        </w:rPr>
        <w:t>,</w:t>
      </w:r>
      <w:r w:rsidRPr="00E81D20">
        <w:rPr>
          <w:rFonts w:asciiTheme="minorHAnsi" w:hAnsiTheme="minorHAnsi" w:cstheme="minorHAnsi"/>
          <w:b/>
          <w:sz w:val="22"/>
        </w:rPr>
        <w:t xml:space="preserve">  και συγκεκριμένα του εξής, ανά υπηρεσία, έδρα υπηρεσίας, ειδικότητα και διάρκεια σύμβασης, αριθμού ατόμων (βλ. ΠΙΝΑΚΑ Α), με τα αντίστοιχα απαιτούμενα (τυπικά και τυχόν πρόσθετα) προσόντα (βλ. ΠΙΝΑΚΑ Β): </w:t>
      </w:r>
    </w:p>
    <w:p w14:paraId="7D6A6E6E" w14:textId="77777777" w:rsidR="00EE7D54" w:rsidRPr="00E81D20" w:rsidRDefault="008E128C">
      <w:pPr>
        <w:spacing w:after="0" w:line="259" w:lineRule="auto"/>
        <w:ind w:left="0" w:firstLine="0"/>
        <w:jc w:val="left"/>
        <w:rPr>
          <w:rFonts w:asciiTheme="minorHAnsi" w:hAnsiTheme="minorHAnsi" w:cstheme="minorHAnsi"/>
          <w:sz w:val="22"/>
        </w:rPr>
      </w:pPr>
      <w:r w:rsidRPr="00E81D20">
        <w:rPr>
          <w:rFonts w:asciiTheme="minorHAnsi" w:hAnsiTheme="minorHAnsi" w:cstheme="minorHAnsi"/>
          <w:b/>
          <w:sz w:val="22"/>
        </w:rPr>
        <w:t xml:space="preserve"> </w:t>
      </w:r>
    </w:p>
    <w:tbl>
      <w:tblPr>
        <w:tblStyle w:val="TableGrid"/>
        <w:tblW w:w="10798" w:type="dxa"/>
        <w:tblInd w:w="-455" w:type="dxa"/>
        <w:tblCellMar>
          <w:top w:w="102" w:type="dxa"/>
          <w:left w:w="67" w:type="dxa"/>
          <w:right w:w="9" w:type="dxa"/>
        </w:tblCellMar>
        <w:tblLook w:val="04A0" w:firstRow="1" w:lastRow="0" w:firstColumn="1" w:lastColumn="0" w:noHBand="0" w:noVBand="1"/>
      </w:tblPr>
      <w:tblGrid>
        <w:gridCol w:w="1017"/>
        <w:gridCol w:w="2544"/>
        <w:gridCol w:w="1985"/>
        <w:gridCol w:w="2425"/>
        <w:gridCol w:w="1892"/>
        <w:gridCol w:w="935"/>
      </w:tblGrid>
      <w:tr w:rsidR="00EE7D54" w:rsidRPr="00E81D20" w14:paraId="72EC0785" w14:textId="77777777" w:rsidTr="00D836DE">
        <w:trPr>
          <w:trHeight w:val="384"/>
        </w:trPr>
        <w:tc>
          <w:tcPr>
            <w:tcW w:w="10798" w:type="dxa"/>
            <w:gridSpan w:val="6"/>
            <w:tcBorders>
              <w:top w:val="single" w:sz="4" w:space="0" w:color="000000"/>
              <w:left w:val="single" w:sz="4" w:space="0" w:color="000000"/>
              <w:bottom w:val="single" w:sz="4" w:space="0" w:color="000000"/>
              <w:right w:val="single" w:sz="4" w:space="0" w:color="000000"/>
            </w:tcBorders>
            <w:shd w:val="clear" w:color="auto" w:fill="E5FFFF"/>
          </w:tcPr>
          <w:p w14:paraId="771B71DC" w14:textId="77777777" w:rsidR="00EE7D54" w:rsidRPr="00E81D20" w:rsidRDefault="008E128C">
            <w:pPr>
              <w:spacing w:after="0" w:line="259" w:lineRule="auto"/>
              <w:ind w:left="0" w:right="59" w:firstLine="0"/>
              <w:jc w:val="center"/>
              <w:rPr>
                <w:rFonts w:asciiTheme="minorHAnsi" w:hAnsiTheme="minorHAnsi" w:cstheme="minorHAnsi"/>
                <w:sz w:val="22"/>
              </w:rPr>
            </w:pPr>
            <w:bookmarkStart w:id="2" w:name="_Hlk150350695"/>
            <w:r w:rsidRPr="00E81D20">
              <w:rPr>
                <w:rFonts w:asciiTheme="minorHAnsi" w:hAnsiTheme="minorHAnsi" w:cstheme="minorHAnsi"/>
                <w:b/>
                <w:sz w:val="22"/>
              </w:rPr>
              <w:t>ΠΙΝΑΚΑΣ Α: ΘΕΣΕΙΣ ΕΠΟΧΙΚΟ</w:t>
            </w:r>
            <w:r w:rsidR="00ED16D9" w:rsidRPr="00E81D20">
              <w:rPr>
                <w:rFonts w:asciiTheme="minorHAnsi" w:hAnsiTheme="minorHAnsi" w:cstheme="minorHAnsi"/>
                <w:b/>
                <w:sz w:val="22"/>
              </w:rPr>
              <w:t xml:space="preserve">Υ ΠΡΟΣΩΠΙΚΟΥ </w:t>
            </w:r>
          </w:p>
        </w:tc>
      </w:tr>
      <w:tr w:rsidR="004058C8" w:rsidRPr="00E81D20" w14:paraId="35C4E4CF" w14:textId="77777777" w:rsidTr="007E551E">
        <w:trPr>
          <w:trHeight w:val="707"/>
        </w:trPr>
        <w:tc>
          <w:tcPr>
            <w:tcW w:w="1017" w:type="dxa"/>
            <w:tcBorders>
              <w:top w:val="single" w:sz="4" w:space="0" w:color="000000"/>
              <w:left w:val="single" w:sz="4" w:space="0" w:color="000000"/>
              <w:bottom w:val="single" w:sz="4" w:space="0" w:color="000000"/>
              <w:right w:val="single" w:sz="4" w:space="0" w:color="000000"/>
            </w:tcBorders>
            <w:vAlign w:val="center"/>
          </w:tcPr>
          <w:p w14:paraId="46F28439" w14:textId="77777777" w:rsidR="004058C8" w:rsidRPr="00E81D20" w:rsidRDefault="004058C8" w:rsidP="00F42200">
            <w:pPr>
              <w:spacing w:after="0" w:line="259" w:lineRule="auto"/>
              <w:ind w:left="0" w:firstLine="0"/>
              <w:jc w:val="center"/>
              <w:rPr>
                <w:rFonts w:asciiTheme="minorHAnsi" w:hAnsiTheme="minorHAnsi" w:cstheme="minorHAnsi"/>
                <w:b/>
                <w:sz w:val="22"/>
              </w:rPr>
            </w:pPr>
          </w:p>
        </w:tc>
        <w:tc>
          <w:tcPr>
            <w:tcW w:w="2544" w:type="dxa"/>
            <w:tcBorders>
              <w:top w:val="single" w:sz="4" w:space="0" w:color="000000"/>
              <w:left w:val="single" w:sz="4" w:space="0" w:color="000000"/>
              <w:bottom w:val="single" w:sz="4" w:space="0" w:color="000000"/>
              <w:right w:val="single" w:sz="4" w:space="0" w:color="000000"/>
            </w:tcBorders>
            <w:vAlign w:val="center"/>
          </w:tcPr>
          <w:p w14:paraId="60C74DFB" w14:textId="77777777" w:rsidR="004058C8" w:rsidRPr="00E81D20" w:rsidRDefault="004058C8" w:rsidP="00751DBF">
            <w:pPr>
              <w:spacing w:after="0" w:line="259" w:lineRule="auto"/>
              <w:ind w:left="0" w:right="57" w:firstLine="0"/>
              <w:jc w:val="center"/>
              <w:rPr>
                <w:rFonts w:asciiTheme="minorHAnsi" w:hAnsiTheme="minorHAnsi" w:cstheme="minorHAnsi"/>
                <w:b/>
                <w:sz w:val="22"/>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90776C4" w14:textId="77777777" w:rsidR="004058C8" w:rsidRPr="00E81D20" w:rsidRDefault="004058C8" w:rsidP="00751DBF">
            <w:pPr>
              <w:spacing w:after="0" w:line="259" w:lineRule="auto"/>
              <w:ind w:left="26" w:firstLine="0"/>
              <w:jc w:val="center"/>
              <w:rPr>
                <w:rFonts w:asciiTheme="minorHAnsi" w:hAnsiTheme="minorHAnsi" w:cstheme="minorHAnsi"/>
                <w:b/>
                <w:sz w:val="22"/>
              </w:rPr>
            </w:pPr>
          </w:p>
        </w:tc>
        <w:tc>
          <w:tcPr>
            <w:tcW w:w="2425" w:type="dxa"/>
            <w:tcBorders>
              <w:top w:val="single" w:sz="4" w:space="0" w:color="000000"/>
              <w:left w:val="single" w:sz="4" w:space="0" w:color="000000"/>
              <w:bottom w:val="single" w:sz="4" w:space="0" w:color="000000"/>
              <w:right w:val="single" w:sz="4" w:space="0" w:color="000000"/>
            </w:tcBorders>
            <w:vAlign w:val="center"/>
          </w:tcPr>
          <w:p w14:paraId="0E641C37" w14:textId="77777777" w:rsidR="004058C8" w:rsidRPr="00E81D20" w:rsidRDefault="004058C8" w:rsidP="00751DBF">
            <w:pPr>
              <w:spacing w:after="0" w:line="259" w:lineRule="auto"/>
              <w:ind w:left="0" w:right="61" w:firstLine="0"/>
              <w:jc w:val="center"/>
              <w:rPr>
                <w:rFonts w:asciiTheme="minorHAnsi" w:hAnsiTheme="minorHAnsi" w:cstheme="minorHAnsi"/>
                <w:b/>
                <w:sz w:val="22"/>
              </w:rPr>
            </w:pPr>
          </w:p>
        </w:tc>
        <w:tc>
          <w:tcPr>
            <w:tcW w:w="1892" w:type="dxa"/>
            <w:tcBorders>
              <w:top w:val="single" w:sz="4" w:space="0" w:color="000000"/>
              <w:left w:val="single" w:sz="4" w:space="0" w:color="000000"/>
              <w:bottom w:val="single" w:sz="4" w:space="0" w:color="000000"/>
              <w:right w:val="single" w:sz="4" w:space="0" w:color="000000"/>
            </w:tcBorders>
            <w:vAlign w:val="center"/>
          </w:tcPr>
          <w:p w14:paraId="319B29BF" w14:textId="77777777" w:rsidR="004058C8" w:rsidRPr="00E81D20" w:rsidRDefault="004058C8" w:rsidP="00751DBF">
            <w:pPr>
              <w:spacing w:after="0" w:line="259" w:lineRule="auto"/>
              <w:ind w:left="48" w:firstLine="0"/>
              <w:jc w:val="center"/>
              <w:rPr>
                <w:rFonts w:asciiTheme="minorHAnsi" w:hAnsiTheme="minorHAnsi" w:cstheme="minorHAnsi"/>
                <w:b/>
                <w:sz w:val="22"/>
              </w:rPr>
            </w:pPr>
          </w:p>
        </w:tc>
        <w:tc>
          <w:tcPr>
            <w:tcW w:w="935" w:type="dxa"/>
            <w:tcBorders>
              <w:top w:val="single" w:sz="4" w:space="0" w:color="000000"/>
              <w:left w:val="single" w:sz="4" w:space="0" w:color="000000"/>
              <w:bottom w:val="single" w:sz="4" w:space="0" w:color="000000"/>
              <w:right w:val="single" w:sz="4" w:space="0" w:color="000000"/>
            </w:tcBorders>
            <w:vAlign w:val="center"/>
          </w:tcPr>
          <w:p w14:paraId="289D4DF8" w14:textId="77777777" w:rsidR="004058C8" w:rsidRPr="00E81D20" w:rsidRDefault="004058C8">
            <w:pPr>
              <w:spacing w:after="0" w:line="259" w:lineRule="auto"/>
              <w:ind w:left="0" w:firstLine="0"/>
              <w:jc w:val="center"/>
              <w:rPr>
                <w:rFonts w:asciiTheme="minorHAnsi" w:hAnsiTheme="minorHAnsi" w:cstheme="minorHAnsi"/>
                <w:b/>
                <w:sz w:val="22"/>
              </w:rPr>
            </w:pPr>
          </w:p>
        </w:tc>
      </w:tr>
      <w:tr w:rsidR="00EE7D54" w:rsidRPr="00E81D20" w14:paraId="725219A1" w14:textId="77777777" w:rsidTr="007E551E">
        <w:trPr>
          <w:trHeight w:val="707"/>
        </w:trPr>
        <w:tc>
          <w:tcPr>
            <w:tcW w:w="1017" w:type="dxa"/>
            <w:tcBorders>
              <w:top w:val="single" w:sz="4" w:space="0" w:color="000000"/>
              <w:left w:val="single" w:sz="4" w:space="0" w:color="000000"/>
              <w:bottom w:val="single" w:sz="4" w:space="0" w:color="000000"/>
              <w:right w:val="single" w:sz="4" w:space="0" w:color="000000"/>
            </w:tcBorders>
            <w:vAlign w:val="center"/>
          </w:tcPr>
          <w:p w14:paraId="63E96A3B" w14:textId="77777777" w:rsidR="00EE7D54" w:rsidRPr="00E81D20" w:rsidRDefault="008E128C" w:rsidP="00F42200">
            <w:pPr>
              <w:spacing w:after="0" w:line="259" w:lineRule="auto"/>
              <w:ind w:left="0" w:firstLine="0"/>
              <w:jc w:val="center"/>
              <w:rPr>
                <w:rFonts w:asciiTheme="minorHAnsi" w:hAnsiTheme="minorHAnsi" w:cstheme="minorHAnsi"/>
                <w:sz w:val="22"/>
              </w:rPr>
            </w:pPr>
            <w:r w:rsidRPr="00E81D20">
              <w:rPr>
                <w:rFonts w:asciiTheme="minorHAnsi" w:hAnsiTheme="minorHAnsi" w:cstheme="minorHAnsi"/>
                <w:b/>
                <w:sz w:val="22"/>
              </w:rPr>
              <w:t>Κωδικ</w:t>
            </w:r>
            <w:r w:rsidR="00F42200" w:rsidRPr="00E81D20">
              <w:rPr>
                <w:rFonts w:asciiTheme="minorHAnsi" w:hAnsiTheme="minorHAnsi" w:cstheme="minorHAnsi"/>
                <w:b/>
                <w:sz w:val="22"/>
              </w:rPr>
              <w:t>ός</w:t>
            </w:r>
            <w:r w:rsidRPr="00E81D20">
              <w:rPr>
                <w:rFonts w:asciiTheme="minorHAnsi" w:hAnsiTheme="minorHAnsi" w:cstheme="minorHAnsi"/>
                <w:b/>
                <w:sz w:val="22"/>
              </w:rPr>
              <w:t xml:space="preserve"> θέσ</w:t>
            </w:r>
            <w:r w:rsidR="00F42200" w:rsidRPr="00E81D20">
              <w:rPr>
                <w:rFonts w:asciiTheme="minorHAnsi" w:hAnsiTheme="minorHAnsi" w:cstheme="minorHAnsi"/>
                <w:b/>
                <w:sz w:val="22"/>
              </w:rPr>
              <w:t>ης</w:t>
            </w:r>
          </w:p>
        </w:tc>
        <w:tc>
          <w:tcPr>
            <w:tcW w:w="2544" w:type="dxa"/>
            <w:tcBorders>
              <w:top w:val="single" w:sz="4" w:space="0" w:color="000000"/>
              <w:left w:val="single" w:sz="4" w:space="0" w:color="000000"/>
              <w:bottom w:val="single" w:sz="4" w:space="0" w:color="000000"/>
              <w:right w:val="single" w:sz="4" w:space="0" w:color="000000"/>
            </w:tcBorders>
            <w:vAlign w:val="center"/>
          </w:tcPr>
          <w:p w14:paraId="0C9D4F73" w14:textId="77777777" w:rsidR="00EE7D54" w:rsidRPr="00E81D20" w:rsidRDefault="008E128C" w:rsidP="00751DBF">
            <w:pPr>
              <w:spacing w:after="0" w:line="259" w:lineRule="auto"/>
              <w:ind w:left="0" w:right="57" w:firstLine="0"/>
              <w:jc w:val="center"/>
              <w:rPr>
                <w:rFonts w:asciiTheme="minorHAnsi" w:hAnsiTheme="minorHAnsi" w:cstheme="minorHAnsi"/>
                <w:sz w:val="22"/>
              </w:rPr>
            </w:pPr>
            <w:r w:rsidRPr="00E81D20">
              <w:rPr>
                <w:rFonts w:asciiTheme="minorHAnsi" w:hAnsiTheme="minorHAnsi" w:cstheme="minorHAnsi"/>
                <w:b/>
                <w:sz w:val="22"/>
              </w:rPr>
              <w:t>Υπηρεσία</w:t>
            </w:r>
          </w:p>
        </w:tc>
        <w:tc>
          <w:tcPr>
            <w:tcW w:w="1985" w:type="dxa"/>
            <w:tcBorders>
              <w:top w:val="single" w:sz="4" w:space="0" w:color="000000"/>
              <w:left w:val="single" w:sz="4" w:space="0" w:color="000000"/>
              <w:bottom w:val="single" w:sz="4" w:space="0" w:color="000000"/>
              <w:right w:val="single" w:sz="4" w:space="0" w:color="000000"/>
            </w:tcBorders>
            <w:vAlign w:val="center"/>
          </w:tcPr>
          <w:p w14:paraId="09FDA57B" w14:textId="77777777" w:rsidR="00EE7D54" w:rsidRPr="00E81D20" w:rsidRDefault="008E128C" w:rsidP="00751DBF">
            <w:pPr>
              <w:spacing w:after="0" w:line="259" w:lineRule="auto"/>
              <w:ind w:left="26" w:firstLine="0"/>
              <w:jc w:val="center"/>
              <w:rPr>
                <w:rFonts w:asciiTheme="minorHAnsi" w:hAnsiTheme="minorHAnsi" w:cstheme="minorHAnsi"/>
                <w:sz w:val="22"/>
              </w:rPr>
            </w:pPr>
            <w:r w:rsidRPr="00E81D20">
              <w:rPr>
                <w:rFonts w:asciiTheme="minorHAnsi" w:hAnsiTheme="minorHAnsi" w:cstheme="minorHAnsi"/>
                <w:b/>
                <w:sz w:val="22"/>
              </w:rPr>
              <w:t>Έδρα υπηρεσίας</w:t>
            </w:r>
          </w:p>
        </w:tc>
        <w:tc>
          <w:tcPr>
            <w:tcW w:w="2425" w:type="dxa"/>
            <w:tcBorders>
              <w:top w:val="single" w:sz="4" w:space="0" w:color="000000"/>
              <w:left w:val="single" w:sz="4" w:space="0" w:color="000000"/>
              <w:bottom w:val="single" w:sz="4" w:space="0" w:color="000000"/>
              <w:right w:val="single" w:sz="4" w:space="0" w:color="000000"/>
            </w:tcBorders>
            <w:vAlign w:val="center"/>
          </w:tcPr>
          <w:p w14:paraId="62C203B9" w14:textId="77777777" w:rsidR="00EE7D54" w:rsidRPr="00E81D20" w:rsidRDefault="008E128C" w:rsidP="00751DBF">
            <w:pPr>
              <w:spacing w:after="0" w:line="259" w:lineRule="auto"/>
              <w:ind w:left="0" w:right="61" w:firstLine="0"/>
              <w:jc w:val="center"/>
              <w:rPr>
                <w:rFonts w:asciiTheme="minorHAnsi" w:hAnsiTheme="minorHAnsi" w:cstheme="minorHAnsi"/>
                <w:sz w:val="22"/>
              </w:rPr>
            </w:pPr>
            <w:r w:rsidRPr="00E81D20">
              <w:rPr>
                <w:rFonts w:asciiTheme="minorHAnsi" w:hAnsiTheme="minorHAnsi" w:cstheme="minorHAnsi"/>
                <w:b/>
                <w:sz w:val="22"/>
              </w:rPr>
              <w:t>Ειδικότητα</w:t>
            </w:r>
          </w:p>
        </w:tc>
        <w:tc>
          <w:tcPr>
            <w:tcW w:w="1892" w:type="dxa"/>
            <w:tcBorders>
              <w:top w:val="single" w:sz="4" w:space="0" w:color="000000"/>
              <w:left w:val="single" w:sz="4" w:space="0" w:color="000000"/>
              <w:bottom w:val="single" w:sz="4" w:space="0" w:color="000000"/>
              <w:right w:val="single" w:sz="4" w:space="0" w:color="000000"/>
            </w:tcBorders>
            <w:vAlign w:val="center"/>
          </w:tcPr>
          <w:p w14:paraId="4815B835" w14:textId="77777777" w:rsidR="00EE7D54" w:rsidRPr="00E81D20" w:rsidRDefault="008E128C" w:rsidP="00751DBF">
            <w:pPr>
              <w:spacing w:after="0" w:line="259" w:lineRule="auto"/>
              <w:ind w:left="48" w:firstLine="0"/>
              <w:jc w:val="center"/>
              <w:rPr>
                <w:rFonts w:asciiTheme="minorHAnsi" w:hAnsiTheme="minorHAnsi" w:cstheme="minorHAnsi"/>
                <w:sz w:val="22"/>
              </w:rPr>
            </w:pPr>
            <w:r w:rsidRPr="00E81D20">
              <w:rPr>
                <w:rFonts w:asciiTheme="minorHAnsi" w:hAnsiTheme="minorHAnsi" w:cstheme="minorHAnsi"/>
                <w:b/>
                <w:sz w:val="22"/>
              </w:rPr>
              <w:t>Διάρκεια σύμβασης</w:t>
            </w:r>
          </w:p>
        </w:tc>
        <w:tc>
          <w:tcPr>
            <w:tcW w:w="935" w:type="dxa"/>
            <w:tcBorders>
              <w:top w:val="single" w:sz="4" w:space="0" w:color="000000"/>
              <w:left w:val="single" w:sz="4" w:space="0" w:color="000000"/>
              <w:bottom w:val="single" w:sz="4" w:space="0" w:color="000000"/>
              <w:right w:val="single" w:sz="4" w:space="0" w:color="000000"/>
            </w:tcBorders>
            <w:vAlign w:val="center"/>
          </w:tcPr>
          <w:p w14:paraId="0448A798" w14:textId="77777777" w:rsidR="00EE7D54" w:rsidRPr="00E81D20" w:rsidRDefault="008E128C">
            <w:pPr>
              <w:spacing w:after="0" w:line="259" w:lineRule="auto"/>
              <w:ind w:left="0" w:firstLine="0"/>
              <w:jc w:val="center"/>
              <w:rPr>
                <w:rFonts w:asciiTheme="minorHAnsi" w:hAnsiTheme="minorHAnsi" w:cstheme="minorHAnsi"/>
                <w:sz w:val="22"/>
              </w:rPr>
            </w:pPr>
            <w:r w:rsidRPr="00E81D20">
              <w:rPr>
                <w:rFonts w:asciiTheme="minorHAnsi" w:hAnsiTheme="minorHAnsi" w:cstheme="minorHAnsi"/>
                <w:b/>
                <w:sz w:val="22"/>
              </w:rPr>
              <w:t xml:space="preserve">Αριθμός ατόμων </w:t>
            </w:r>
          </w:p>
        </w:tc>
      </w:tr>
      <w:tr w:rsidR="00B40773" w:rsidRPr="00E81D20" w14:paraId="2B3278EF" w14:textId="77777777" w:rsidTr="007E551E">
        <w:trPr>
          <w:trHeight w:val="2424"/>
        </w:trPr>
        <w:tc>
          <w:tcPr>
            <w:tcW w:w="1017" w:type="dxa"/>
            <w:tcBorders>
              <w:top w:val="single" w:sz="4" w:space="0" w:color="000000"/>
              <w:left w:val="single" w:sz="4" w:space="0" w:color="000000"/>
              <w:bottom w:val="single" w:sz="4" w:space="0" w:color="000000"/>
              <w:right w:val="single" w:sz="4" w:space="0" w:color="000000"/>
            </w:tcBorders>
            <w:vAlign w:val="center"/>
          </w:tcPr>
          <w:p w14:paraId="52AE2428" w14:textId="7A57D188" w:rsidR="00B40773" w:rsidRPr="00E81D20" w:rsidRDefault="00990590" w:rsidP="00B40773">
            <w:pPr>
              <w:tabs>
                <w:tab w:val="left" w:pos="567"/>
              </w:tabs>
              <w:spacing w:after="0" w:line="240" w:lineRule="auto"/>
              <w:jc w:val="center"/>
              <w:rPr>
                <w:rFonts w:asciiTheme="minorHAnsi" w:hAnsiTheme="minorHAnsi" w:cstheme="minorHAnsi"/>
                <w:b/>
                <w:sz w:val="22"/>
              </w:rPr>
            </w:pPr>
            <w:r w:rsidRPr="00E81D20">
              <w:rPr>
                <w:rFonts w:asciiTheme="minorHAnsi" w:hAnsiTheme="minorHAnsi" w:cstheme="minorHAnsi"/>
                <w:b/>
                <w:sz w:val="22"/>
              </w:rPr>
              <w:t>10</w:t>
            </w:r>
            <w:r w:rsidR="00F31F2A" w:rsidRPr="00E81D20">
              <w:rPr>
                <w:rFonts w:asciiTheme="minorHAnsi" w:hAnsiTheme="minorHAnsi" w:cstheme="minorHAnsi"/>
                <w:b/>
                <w:sz w:val="22"/>
              </w:rPr>
              <w:t>1</w:t>
            </w:r>
          </w:p>
        </w:tc>
        <w:tc>
          <w:tcPr>
            <w:tcW w:w="2544" w:type="dxa"/>
            <w:tcBorders>
              <w:top w:val="single" w:sz="4" w:space="0" w:color="000000"/>
              <w:left w:val="single" w:sz="4" w:space="0" w:color="000000"/>
              <w:bottom w:val="single" w:sz="4" w:space="0" w:color="000000"/>
              <w:right w:val="single" w:sz="4" w:space="0" w:color="000000"/>
            </w:tcBorders>
          </w:tcPr>
          <w:p w14:paraId="7DADF74E" w14:textId="77777777" w:rsidR="00E907D3" w:rsidRPr="00E81D20" w:rsidRDefault="00990590" w:rsidP="000B3D96">
            <w:pPr>
              <w:pStyle w:val="TableParagraph"/>
              <w:spacing w:before="1" w:line="244" w:lineRule="auto"/>
              <w:ind w:firstLine="3"/>
              <w:jc w:val="center"/>
              <w:rPr>
                <w:rFonts w:asciiTheme="minorHAnsi" w:hAnsiTheme="minorHAnsi" w:cstheme="minorHAnsi"/>
                <w:b/>
              </w:rPr>
            </w:pPr>
            <w:r w:rsidRPr="00E81D20">
              <w:rPr>
                <w:rFonts w:asciiTheme="minorHAnsi" w:hAnsiTheme="minorHAnsi" w:cstheme="minorHAnsi"/>
                <w:b/>
              </w:rPr>
              <w:t>ΔΗΜΟΤΙΚΗ ΚΟΙΝΩΦΕΛΗΣ ΕΠΙΧΕΙΡΗΣΗ ΦΑΡΣΑΛΩΝ</w:t>
            </w:r>
          </w:p>
          <w:p w14:paraId="15F5774E" w14:textId="77777777" w:rsidR="00990590" w:rsidRPr="00E81D20" w:rsidRDefault="00990590" w:rsidP="000B3D96">
            <w:pPr>
              <w:spacing w:line="240" w:lineRule="auto"/>
              <w:ind w:left="0" w:firstLine="3"/>
              <w:jc w:val="center"/>
              <w:rPr>
                <w:rFonts w:asciiTheme="minorHAnsi" w:hAnsiTheme="minorHAnsi" w:cstheme="minorHAnsi"/>
                <w:b/>
                <w:sz w:val="22"/>
              </w:rPr>
            </w:pPr>
            <w:r w:rsidRPr="00E81D20">
              <w:rPr>
                <w:rFonts w:asciiTheme="minorHAnsi" w:hAnsiTheme="minorHAnsi" w:cstheme="minorHAnsi"/>
                <w:b/>
                <w:sz w:val="22"/>
              </w:rPr>
              <w:t>(ΔΗ.ΚΕ.ΦΑ)</w:t>
            </w:r>
          </w:p>
          <w:p w14:paraId="04EEAA81" w14:textId="77777777" w:rsidR="00630963" w:rsidRPr="00E81D20" w:rsidRDefault="00630963" w:rsidP="007E551E">
            <w:pPr>
              <w:pStyle w:val="TableParagraph"/>
              <w:spacing w:before="1" w:line="244" w:lineRule="auto"/>
              <w:ind w:left="218" w:right="209" w:firstLine="3"/>
              <w:jc w:val="center"/>
              <w:rPr>
                <w:rFonts w:asciiTheme="minorHAnsi" w:hAnsiTheme="minorHAnsi" w:cstheme="minorHAnsi"/>
                <w:b/>
              </w:rPr>
            </w:pPr>
          </w:p>
          <w:p w14:paraId="530FCF0F" w14:textId="72282195" w:rsidR="00B40773" w:rsidRPr="00E81D20" w:rsidRDefault="00431868" w:rsidP="007E551E">
            <w:pPr>
              <w:pStyle w:val="TableParagraph"/>
              <w:spacing w:before="1" w:line="244" w:lineRule="auto"/>
              <w:ind w:left="218" w:right="209" w:firstLine="3"/>
              <w:jc w:val="center"/>
              <w:rPr>
                <w:rFonts w:asciiTheme="minorHAnsi" w:hAnsiTheme="minorHAnsi" w:cstheme="minorHAnsi"/>
                <w:b/>
              </w:rPr>
            </w:pPr>
            <w:r w:rsidRPr="00E81D20">
              <w:rPr>
                <w:rFonts w:asciiTheme="minorHAnsi" w:hAnsiTheme="minorHAnsi" w:cstheme="minorHAnsi"/>
                <w:b/>
              </w:rPr>
              <w:t>(Για τη στελέχωση τ</w:t>
            </w:r>
            <w:r w:rsidR="00990590" w:rsidRPr="00E81D20">
              <w:rPr>
                <w:rFonts w:asciiTheme="minorHAnsi" w:hAnsiTheme="minorHAnsi" w:cstheme="minorHAnsi"/>
                <w:b/>
              </w:rPr>
              <w:t>ου</w:t>
            </w:r>
            <w:r w:rsidR="00630963" w:rsidRPr="00E81D20">
              <w:rPr>
                <w:rFonts w:asciiTheme="minorHAnsi" w:hAnsiTheme="minorHAnsi" w:cstheme="minorHAnsi"/>
                <w:b/>
              </w:rPr>
              <w:t xml:space="preserve"> </w:t>
            </w:r>
            <w:r w:rsidR="00990590" w:rsidRPr="00E81D20">
              <w:rPr>
                <w:rFonts w:asciiTheme="minorHAnsi" w:hAnsiTheme="minorHAnsi" w:cstheme="minorHAnsi"/>
                <w:b/>
              </w:rPr>
              <w:t xml:space="preserve">ΚΔΑΠ </w:t>
            </w:r>
            <w:r w:rsidR="00F31F2A" w:rsidRPr="00E81D20">
              <w:rPr>
                <w:rFonts w:asciiTheme="minorHAnsi" w:hAnsiTheme="minorHAnsi" w:cstheme="minorHAnsi"/>
                <w:b/>
              </w:rPr>
              <w:t>Σταυρού</w:t>
            </w:r>
            <w:r w:rsidRPr="00E81D20">
              <w:rPr>
                <w:rFonts w:asciiTheme="minorHAnsi" w:hAnsiTheme="minorHAnsi" w:cstheme="minorHAnsi"/>
                <w:b/>
              </w:rPr>
              <w:t>)</w:t>
            </w:r>
          </w:p>
        </w:tc>
        <w:tc>
          <w:tcPr>
            <w:tcW w:w="1985" w:type="dxa"/>
            <w:tcBorders>
              <w:top w:val="single" w:sz="4" w:space="0" w:color="000000"/>
              <w:left w:val="single" w:sz="4" w:space="0" w:color="000000"/>
              <w:bottom w:val="single" w:sz="4" w:space="0" w:color="000000"/>
              <w:right w:val="single" w:sz="4" w:space="0" w:color="000000"/>
            </w:tcBorders>
          </w:tcPr>
          <w:p w14:paraId="20875522" w14:textId="77777777" w:rsidR="00B40773" w:rsidRPr="00E81D20" w:rsidRDefault="00B40773" w:rsidP="00B40773">
            <w:pPr>
              <w:pStyle w:val="TableParagraph"/>
              <w:rPr>
                <w:rFonts w:asciiTheme="minorHAnsi" w:hAnsiTheme="minorHAnsi" w:cstheme="minorHAnsi"/>
                <w:b/>
              </w:rPr>
            </w:pPr>
          </w:p>
          <w:p w14:paraId="02D9B54C" w14:textId="77777777" w:rsidR="00431868" w:rsidRPr="00E81D20" w:rsidRDefault="00431868" w:rsidP="00B40773">
            <w:pPr>
              <w:pStyle w:val="TableParagraph"/>
              <w:rPr>
                <w:rFonts w:asciiTheme="minorHAnsi" w:hAnsiTheme="minorHAnsi" w:cstheme="minorHAnsi"/>
                <w:b/>
              </w:rPr>
            </w:pPr>
          </w:p>
          <w:p w14:paraId="750CE412" w14:textId="77777777" w:rsidR="00E907D3" w:rsidRPr="00E81D20" w:rsidRDefault="00990590" w:rsidP="00E907D3">
            <w:pPr>
              <w:jc w:val="center"/>
              <w:rPr>
                <w:rFonts w:asciiTheme="minorHAnsi" w:hAnsiTheme="minorHAnsi" w:cstheme="minorHAnsi"/>
                <w:b/>
                <w:sz w:val="22"/>
              </w:rPr>
            </w:pPr>
            <w:r w:rsidRPr="00E81D20">
              <w:rPr>
                <w:rFonts w:asciiTheme="minorHAnsi" w:hAnsiTheme="minorHAnsi" w:cstheme="minorHAnsi"/>
                <w:b/>
                <w:sz w:val="22"/>
              </w:rPr>
              <w:t xml:space="preserve"> Δήμος Φαρσάλων</w:t>
            </w:r>
            <w:r w:rsidR="00E907D3" w:rsidRPr="00E81D20">
              <w:rPr>
                <w:rFonts w:asciiTheme="minorHAnsi" w:hAnsiTheme="minorHAnsi" w:cstheme="minorHAnsi"/>
                <w:b/>
                <w:sz w:val="22"/>
              </w:rPr>
              <w:t xml:space="preserve"> </w:t>
            </w:r>
          </w:p>
          <w:p w14:paraId="0A9680FA" w14:textId="77777777" w:rsidR="00B40773" w:rsidRPr="00E81D20" w:rsidRDefault="00431868" w:rsidP="00E907D3">
            <w:pPr>
              <w:jc w:val="center"/>
              <w:rPr>
                <w:rFonts w:asciiTheme="minorHAnsi" w:hAnsiTheme="minorHAnsi" w:cstheme="minorHAnsi"/>
                <w:b/>
                <w:sz w:val="22"/>
              </w:rPr>
            </w:pPr>
            <w:r w:rsidRPr="00E81D20">
              <w:rPr>
                <w:rFonts w:asciiTheme="minorHAnsi" w:hAnsiTheme="minorHAnsi" w:cstheme="minorHAnsi"/>
                <w:b/>
                <w:sz w:val="22"/>
              </w:rPr>
              <w:t xml:space="preserve"> Περιφερειακή Ενότητα </w:t>
            </w:r>
            <w:r w:rsidR="00990590" w:rsidRPr="00E81D20">
              <w:rPr>
                <w:rFonts w:asciiTheme="minorHAnsi" w:hAnsiTheme="minorHAnsi" w:cstheme="minorHAnsi"/>
                <w:b/>
                <w:sz w:val="22"/>
              </w:rPr>
              <w:t>Λάρισας</w:t>
            </w:r>
          </w:p>
        </w:tc>
        <w:tc>
          <w:tcPr>
            <w:tcW w:w="2425" w:type="dxa"/>
            <w:tcBorders>
              <w:top w:val="single" w:sz="4" w:space="0" w:color="000000"/>
              <w:left w:val="single" w:sz="4" w:space="0" w:color="000000"/>
              <w:bottom w:val="single" w:sz="4" w:space="0" w:color="000000"/>
              <w:right w:val="single" w:sz="4" w:space="0" w:color="000000"/>
            </w:tcBorders>
          </w:tcPr>
          <w:p w14:paraId="4ADEB9BB" w14:textId="77777777" w:rsidR="00B40773" w:rsidRPr="00E81D20" w:rsidRDefault="00B40773" w:rsidP="00B40773">
            <w:pPr>
              <w:pStyle w:val="TableParagraph"/>
              <w:rPr>
                <w:rFonts w:asciiTheme="minorHAnsi" w:hAnsiTheme="minorHAnsi" w:cstheme="minorHAnsi"/>
                <w:b/>
              </w:rPr>
            </w:pPr>
          </w:p>
          <w:p w14:paraId="5D881CA3" w14:textId="6AAC278D" w:rsidR="00B40773" w:rsidRPr="00E81D20" w:rsidRDefault="00F31F2A" w:rsidP="00E907D3">
            <w:pPr>
              <w:pStyle w:val="TableParagraph"/>
              <w:jc w:val="center"/>
              <w:rPr>
                <w:rFonts w:asciiTheme="minorHAnsi" w:hAnsiTheme="minorHAnsi" w:cstheme="minorHAnsi"/>
                <w:b/>
              </w:rPr>
            </w:pPr>
            <w:r w:rsidRPr="00E81D20">
              <w:rPr>
                <w:rFonts w:asciiTheme="minorHAnsi" w:hAnsiTheme="minorHAnsi" w:cstheme="minorHAnsi"/>
                <w:b/>
              </w:rPr>
              <w:t>ΠΕ ΝΗΠΙΑΓΩΓΩΝ</w:t>
            </w:r>
          </w:p>
          <w:p w14:paraId="49BF9406" w14:textId="77777777" w:rsidR="00B40773" w:rsidRPr="00E81D20" w:rsidRDefault="00B40773" w:rsidP="00B40773">
            <w:pPr>
              <w:pStyle w:val="TableParagraph"/>
              <w:spacing w:before="6"/>
              <w:rPr>
                <w:rFonts w:asciiTheme="minorHAnsi" w:hAnsiTheme="minorHAnsi" w:cstheme="minorHAnsi"/>
                <w:b/>
              </w:rPr>
            </w:pPr>
          </w:p>
          <w:p w14:paraId="559E78DA" w14:textId="77777777" w:rsidR="00B40773" w:rsidRPr="00E81D20" w:rsidRDefault="00B40773" w:rsidP="00B40773">
            <w:pPr>
              <w:pStyle w:val="TableParagraph"/>
              <w:spacing w:before="1"/>
              <w:ind w:left="92" w:right="75"/>
              <w:jc w:val="center"/>
              <w:rPr>
                <w:rFonts w:asciiTheme="minorHAnsi" w:hAnsiTheme="minorHAnsi" w:cstheme="minorHAnsi"/>
                <w:b/>
              </w:rPr>
            </w:pPr>
          </w:p>
        </w:tc>
        <w:tc>
          <w:tcPr>
            <w:tcW w:w="1892" w:type="dxa"/>
            <w:tcBorders>
              <w:top w:val="single" w:sz="4" w:space="0" w:color="000000"/>
              <w:left w:val="single" w:sz="4" w:space="0" w:color="000000"/>
              <w:bottom w:val="single" w:sz="4" w:space="0" w:color="000000"/>
              <w:right w:val="single" w:sz="4" w:space="0" w:color="000000"/>
            </w:tcBorders>
            <w:vAlign w:val="center"/>
          </w:tcPr>
          <w:p w14:paraId="3B8F38C2" w14:textId="77777777" w:rsidR="00B40773" w:rsidRPr="00E81D20" w:rsidRDefault="00B40773" w:rsidP="00B40773">
            <w:pPr>
              <w:spacing w:after="0" w:line="240" w:lineRule="auto"/>
              <w:ind w:left="0" w:firstLine="0"/>
              <w:jc w:val="center"/>
              <w:rPr>
                <w:rFonts w:asciiTheme="minorHAnsi" w:hAnsiTheme="minorHAnsi" w:cstheme="minorHAnsi"/>
                <w:b/>
                <w:sz w:val="22"/>
              </w:rPr>
            </w:pPr>
            <w:r w:rsidRPr="00E81D20">
              <w:rPr>
                <w:rFonts w:asciiTheme="minorHAnsi" w:hAnsiTheme="minorHAnsi" w:cstheme="minorHAnsi"/>
                <w:b/>
                <w:sz w:val="22"/>
              </w:rPr>
              <w:t>Από την υπογραφή της σύμβασης έως</w:t>
            </w:r>
          </w:p>
          <w:p w14:paraId="00814418" w14:textId="76AFEDAF" w:rsidR="00B40773" w:rsidRPr="00E81D20" w:rsidRDefault="00B40773" w:rsidP="00B40773">
            <w:pPr>
              <w:spacing w:after="0" w:line="240" w:lineRule="auto"/>
              <w:ind w:left="0" w:firstLine="0"/>
              <w:jc w:val="center"/>
              <w:rPr>
                <w:rFonts w:asciiTheme="minorHAnsi" w:hAnsiTheme="minorHAnsi" w:cstheme="minorHAnsi"/>
                <w:b/>
                <w:sz w:val="22"/>
              </w:rPr>
            </w:pPr>
            <w:r w:rsidRPr="00E81D20">
              <w:rPr>
                <w:rFonts w:asciiTheme="minorHAnsi" w:hAnsiTheme="minorHAnsi" w:cstheme="minorHAnsi"/>
                <w:b/>
                <w:sz w:val="22"/>
              </w:rPr>
              <w:t>31-08-202</w:t>
            </w:r>
            <w:r w:rsidR="00F31F2A" w:rsidRPr="00E81D20">
              <w:rPr>
                <w:rFonts w:asciiTheme="minorHAnsi" w:hAnsiTheme="minorHAnsi" w:cstheme="minorHAnsi"/>
                <w:b/>
                <w:sz w:val="22"/>
              </w:rPr>
              <w:t>4</w:t>
            </w:r>
            <w:r w:rsidRPr="00E81D20">
              <w:rPr>
                <w:rFonts w:asciiTheme="minorHAnsi" w:hAnsiTheme="minorHAnsi" w:cstheme="minorHAnsi"/>
                <w:b/>
                <w:sz w:val="22"/>
              </w:rPr>
              <w:t>, με δυνατότητα</w:t>
            </w:r>
          </w:p>
          <w:p w14:paraId="7A1E097B" w14:textId="77777777" w:rsidR="00B40773" w:rsidRPr="00E81D20" w:rsidRDefault="00B40773" w:rsidP="00B40773">
            <w:pPr>
              <w:spacing w:after="0" w:line="240" w:lineRule="auto"/>
              <w:ind w:left="0" w:right="55" w:firstLine="0"/>
              <w:jc w:val="center"/>
              <w:rPr>
                <w:rFonts w:asciiTheme="minorHAnsi" w:hAnsiTheme="minorHAnsi" w:cstheme="minorHAnsi"/>
                <w:b/>
                <w:sz w:val="22"/>
              </w:rPr>
            </w:pPr>
            <w:r w:rsidRPr="00E81D20">
              <w:rPr>
                <w:rFonts w:asciiTheme="minorHAnsi" w:hAnsiTheme="minorHAnsi" w:cstheme="minorHAnsi"/>
                <w:b/>
                <w:sz w:val="22"/>
              </w:rPr>
              <w:t>ανανέωσης ή</w:t>
            </w:r>
          </w:p>
          <w:p w14:paraId="6D5EBFCC" w14:textId="77777777" w:rsidR="00B40773" w:rsidRPr="00E81D20" w:rsidRDefault="00B40773" w:rsidP="00B40773">
            <w:pPr>
              <w:spacing w:after="0" w:line="240" w:lineRule="auto"/>
              <w:ind w:left="0" w:right="55" w:firstLine="0"/>
              <w:jc w:val="center"/>
              <w:rPr>
                <w:rFonts w:asciiTheme="minorHAnsi" w:hAnsiTheme="minorHAnsi" w:cstheme="minorHAnsi"/>
                <w:b/>
                <w:sz w:val="22"/>
              </w:rPr>
            </w:pPr>
            <w:r w:rsidRPr="00E81D20">
              <w:rPr>
                <w:rFonts w:asciiTheme="minorHAnsi" w:hAnsiTheme="minorHAnsi" w:cstheme="minorHAnsi"/>
                <w:b/>
                <w:sz w:val="22"/>
              </w:rPr>
              <w:t>παράτασης  σε</w:t>
            </w:r>
          </w:p>
          <w:p w14:paraId="66F0F41C" w14:textId="77777777" w:rsidR="00B40773" w:rsidRPr="00E81D20" w:rsidRDefault="00B40773" w:rsidP="00B40773">
            <w:pPr>
              <w:spacing w:after="0" w:line="240" w:lineRule="auto"/>
              <w:ind w:left="0" w:firstLine="0"/>
              <w:jc w:val="center"/>
              <w:rPr>
                <w:rFonts w:asciiTheme="minorHAnsi" w:hAnsiTheme="minorHAnsi" w:cstheme="minorHAnsi"/>
                <w:b/>
                <w:sz w:val="22"/>
              </w:rPr>
            </w:pPr>
            <w:r w:rsidRPr="00E81D20">
              <w:rPr>
                <w:rFonts w:asciiTheme="minorHAnsi" w:hAnsiTheme="minorHAnsi" w:cstheme="minorHAnsi"/>
                <w:b/>
                <w:sz w:val="22"/>
              </w:rPr>
              <w:t>περίπτωση συνέχισης της δράσης</w:t>
            </w:r>
          </w:p>
          <w:p w14:paraId="44D1D1E1" w14:textId="77777777" w:rsidR="00ED16D9" w:rsidRPr="00E81D20" w:rsidRDefault="00ED16D9" w:rsidP="00B40773">
            <w:pPr>
              <w:spacing w:after="0" w:line="240" w:lineRule="auto"/>
              <w:ind w:left="0" w:firstLine="0"/>
              <w:jc w:val="center"/>
              <w:rPr>
                <w:rFonts w:asciiTheme="minorHAnsi" w:hAnsiTheme="minorHAnsi" w:cstheme="minorHAnsi"/>
                <w:b/>
                <w:sz w:val="22"/>
              </w:rPr>
            </w:pPr>
          </w:p>
          <w:p w14:paraId="406D7A4F" w14:textId="77777777" w:rsidR="00ED16D9" w:rsidRPr="00E81D20" w:rsidRDefault="00ED16D9" w:rsidP="00ED16D9">
            <w:pPr>
              <w:pStyle w:val="TableParagraph"/>
              <w:jc w:val="center"/>
              <w:rPr>
                <w:rFonts w:asciiTheme="minorHAnsi" w:hAnsiTheme="minorHAnsi" w:cstheme="minorHAnsi"/>
                <w:b/>
              </w:rPr>
            </w:pPr>
            <w:r w:rsidRPr="00E81D20">
              <w:rPr>
                <w:rFonts w:asciiTheme="minorHAnsi" w:hAnsiTheme="minorHAnsi" w:cstheme="minorHAnsi"/>
                <w:b/>
              </w:rPr>
              <w:t>( μερικής απασχόλησης-τετράωρης)</w:t>
            </w:r>
          </w:p>
          <w:p w14:paraId="42F9ECCF" w14:textId="77777777" w:rsidR="00ED16D9" w:rsidRPr="00E81D20" w:rsidRDefault="00ED16D9" w:rsidP="00B40773">
            <w:pPr>
              <w:spacing w:after="0" w:line="240" w:lineRule="auto"/>
              <w:ind w:left="0" w:firstLine="0"/>
              <w:jc w:val="center"/>
              <w:rPr>
                <w:rFonts w:asciiTheme="minorHAnsi" w:hAnsiTheme="minorHAnsi" w:cstheme="minorHAnsi"/>
                <w:sz w:val="22"/>
              </w:rPr>
            </w:pPr>
          </w:p>
        </w:tc>
        <w:tc>
          <w:tcPr>
            <w:tcW w:w="935" w:type="dxa"/>
            <w:tcBorders>
              <w:top w:val="single" w:sz="4" w:space="0" w:color="000000"/>
              <w:left w:val="single" w:sz="4" w:space="0" w:color="000000"/>
              <w:bottom w:val="single" w:sz="4" w:space="0" w:color="000000"/>
              <w:right w:val="single" w:sz="4" w:space="0" w:color="000000"/>
            </w:tcBorders>
            <w:vAlign w:val="center"/>
          </w:tcPr>
          <w:p w14:paraId="08FE9F50" w14:textId="77777777" w:rsidR="00B40773" w:rsidRPr="00E81D20" w:rsidRDefault="00990590" w:rsidP="00B40773">
            <w:pPr>
              <w:spacing w:after="0" w:line="240" w:lineRule="auto"/>
              <w:ind w:left="0" w:right="57" w:firstLine="0"/>
              <w:jc w:val="center"/>
              <w:rPr>
                <w:rFonts w:asciiTheme="minorHAnsi" w:hAnsiTheme="minorHAnsi" w:cstheme="minorHAnsi"/>
                <w:b/>
                <w:sz w:val="22"/>
              </w:rPr>
            </w:pPr>
            <w:r w:rsidRPr="00E81D20">
              <w:rPr>
                <w:rFonts w:asciiTheme="minorHAnsi" w:hAnsiTheme="minorHAnsi" w:cstheme="minorHAnsi"/>
                <w:b/>
                <w:sz w:val="22"/>
              </w:rPr>
              <w:t>1</w:t>
            </w:r>
          </w:p>
        </w:tc>
      </w:tr>
      <w:bookmarkEnd w:id="2"/>
    </w:tbl>
    <w:p w14:paraId="4A563D7E" w14:textId="77777777" w:rsidR="00F42200" w:rsidRPr="00E81D20" w:rsidRDefault="00F42200">
      <w:pPr>
        <w:spacing w:after="0" w:line="259" w:lineRule="auto"/>
        <w:ind w:left="-5"/>
        <w:jc w:val="left"/>
        <w:rPr>
          <w:rFonts w:asciiTheme="minorHAnsi" w:hAnsiTheme="minorHAnsi" w:cstheme="minorHAnsi"/>
          <w:b/>
          <w:sz w:val="22"/>
          <w:u w:val="single" w:color="000000"/>
        </w:rPr>
      </w:pPr>
    </w:p>
    <w:p w14:paraId="6981EE5A" w14:textId="77777777" w:rsidR="00EE7D54" w:rsidRPr="00E81D20" w:rsidRDefault="008E128C">
      <w:pPr>
        <w:spacing w:after="0" w:line="259" w:lineRule="auto"/>
        <w:ind w:left="-5"/>
        <w:jc w:val="left"/>
        <w:rPr>
          <w:rFonts w:asciiTheme="minorHAnsi" w:hAnsiTheme="minorHAnsi" w:cstheme="minorHAnsi"/>
          <w:sz w:val="22"/>
        </w:rPr>
      </w:pPr>
      <w:r w:rsidRPr="00E81D20">
        <w:rPr>
          <w:rFonts w:asciiTheme="minorHAnsi" w:hAnsiTheme="minorHAnsi" w:cstheme="minorHAnsi"/>
          <w:b/>
          <w:sz w:val="22"/>
          <w:u w:val="single" w:color="000000"/>
        </w:rPr>
        <w:t>ΣΗΜΕΙΩΣΕΙΣ:</w:t>
      </w:r>
      <w:r w:rsidRPr="00E81D20">
        <w:rPr>
          <w:rFonts w:asciiTheme="minorHAnsi" w:hAnsiTheme="minorHAnsi" w:cstheme="minorHAnsi"/>
          <w:b/>
          <w:sz w:val="22"/>
        </w:rPr>
        <w:t xml:space="preserve">  </w:t>
      </w:r>
    </w:p>
    <w:p w14:paraId="38A1DBE5" w14:textId="77777777" w:rsidR="00EE7D54" w:rsidRPr="00E81D20" w:rsidRDefault="008E128C" w:rsidP="00313280">
      <w:pPr>
        <w:pStyle w:val="a4"/>
        <w:numPr>
          <w:ilvl w:val="0"/>
          <w:numId w:val="14"/>
        </w:numPr>
        <w:spacing w:after="5"/>
        <w:ind w:right="292"/>
        <w:rPr>
          <w:rFonts w:asciiTheme="minorHAnsi" w:hAnsiTheme="minorHAnsi" w:cstheme="minorHAnsi"/>
          <w:sz w:val="22"/>
        </w:rPr>
      </w:pPr>
      <w:r w:rsidRPr="00E81D20">
        <w:rPr>
          <w:rFonts w:asciiTheme="minorHAnsi" w:hAnsiTheme="minorHAnsi" w:cstheme="minorHAnsi"/>
          <w:b/>
          <w:sz w:val="22"/>
        </w:rPr>
        <w:t>Η έναρξη ή συνέχιση της σύμβασης συναρτάται με την προϋπόθεση ότι ο φορέας/δομή θα παρέχει υπηρεσίες σε κατόχους «Αξία τοποθέτησης» (</w:t>
      </w:r>
      <w:proofErr w:type="spellStart"/>
      <w:r w:rsidRPr="00E81D20">
        <w:rPr>
          <w:rFonts w:asciiTheme="minorHAnsi" w:hAnsiTheme="minorHAnsi" w:cstheme="minorHAnsi"/>
          <w:b/>
          <w:sz w:val="22"/>
        </w:rPr>
        <w:t>voucher</w:t>
      </w:r>
      <w:proofErr w:type="spellEnd"/>
      <w:r w:rsidRPr="00E81D20">
        <w:rPr>
          <w:rFonts w:asciiTheme="minorHAnsi" w:hAnsiTheme="minorHAnsi" w:cstheme="minorHAnsi"/>
          <w:b/>
          <w:sz w:val="22"/>
        </w:rPr>
        <w:t xml:space="preserve">), σύμφωνα με τους εν γένει κανόνες του θεσμικού πλαισίου που τον/την διέπει, για την υλοποίηση της δράσης «Προώθηση και υποστήριξη παιδιών για την ένταξή τους στην προσχολική εκπαίδευση καθώς και για την πρόσβαση παιδιών σχολικής ηλικίας, εφήβων και ατόμων με αναπηρία, σε υπηρεσίες δημιουργικής απασχόλησης» (Περίοδος 2022-2023), σύμφωνα με την υπ’ αριθ. 77094/1-8-2022 ΚΥΑ (ΦΕΚ 4094/Β΄/1-8-2022). </w:t>
      </w:r>
    </w:p>
    <w:p w14:paraId="347DBAEE" w14:textId="77777777" w:rsidR="00EE7D54" w:rsidRPr="00E81D20" w:rsidRDefault="00D40A52" w:rsidP="00313280">
      <w:pPr>
        <w:pStyle w:val="a4"/>
        <w:numPr>
          <w:ilvl w:val="0"/>
          <w:numId w:val="14"/>
        </w:numPr>
        <w:spacing w:after="5"/>
        <w:ind w:right="292"/>
        <w:rPr>
          <w:rFonts w:asciiTheme="minorHAnsi" w:hAnsiTheme="minorHAnsi" w:cstheme="minorHAnsi"/>
          <w:sz w:val="22"/>
        </w:rPr>
      </w:pPr>
      <w:r w:rsidRPr="00E81D20">
        <w:rPr>
          <w:rFonts w:asciiTheme="minorHAnsi" w:hAnsiTheme="minorHAnsi" w:cstheme="minorHAnsi"/>
          <w:b/>
          <w:sz w:val="22"/>
        </w:rPr>
        <w:t>Ο</w:t>
      </w:r>
      <w:r w:rsidR="00ED16D9" w:rsidRPr="00E81D20">
        <w:rPr>
          <w:rFonts w:asciiTheme="minorHAnsi" w:hAnsiTheme="minorHAnsi" w:cstheme="minorHAnsi"/>
          <w:b/>
          <w:sz w:val="22"/>
        </w:rPr>
        <w:t>/Η</w:t>
      </w:r>
      <w:r w:rsidRPr="00E81D20">
        <w:rPr>
          <w:rFonts w:asciiTheme="minorHAnsi" w:hAnsiTheme="minorHAnsi" w:cstheme="minorHAnsi"/>
          <w:b/>
          <w:sz w:val="22"/>
        </w:rPr>
        <w:t xml:space="preserve"> επιλεγείς/ </w:t>
      </w:r>
      <w:proofErr w:type="spellStart"/>
      <w:r w:rsidRPr="00E81D20">
        <w:rPr>
          <w:rFonts w:asciiTheme="minorHAnsi" w:hAnsiTheme="minorHAnsi" w:cstheme="minorHAnsi"/>
          <w:b/>
          <w:sz w:val="22"/>
        </w:rPr>
        <w:t>είσα</w:t>
      </w:r>
      <w:proofErr w:type="spellEnd"/>
      <w:r w:rsidRPr="00E81D20">
        <w:rPr>
          <w:rFonts w:asciiTheme="minorHAnsi" w:hAnsiTheme="minorHAnsi" w:cstheme="minorHAnsi"/>
          <w:b/>
          <w:sz w:val="22"/>
        </w:rPr>
        <w:t xml:space="preserve"> οφείλει να προσκομίσει</w:t>
      </w:r>
      <w:r w:rsidR="008E128C" w:rsidRPr="00E81D20">
        <w:rPr>
          <w:rFonts w:asciiTheme="minorHAnsi" w:hAnsiTheme="minorHAnsi" w:cstheme="minorHAnsi"/>
          <w:b/>
          <w:sz w:val="22"/>
        </w:rPr>
        <w:t xml:space="preserve"> κατά την πρόσληψη στο Φορέα πιστοποιητικό υγείας</w:t>
      </w:r>
      <w:r w:rsidR="00630963" w:rsidRPr="00E81D20">
        <w:rPr>
          <w:rFonts w:asciiTheme="minorHAnsi" w:hAnsiTheme="minorHAnsi" w:cstheme="minorHAnsi"/>
          <w:b/>
          <w:sz w:val="22"/>
        </w:rPr>
        <w:t>,</w:t>
      </w:r>
      <w:r w:rsidR="008E128C" w:rsidRPr="00E81D20">
        <w:rPr>
          <w:rFonts w:asciiTheme="minorHAnsi" w:hAnsiTheme="minorHAnsi" w:cstheme="minorHAnsi"/>
          <w:b/>
          <w:sz w:val="22"/>
        </w:rPr>
        <w:t xml:space="preserve"> σύμφωνα </w:t>
      </w:r>
      <w:r w:rsidR="00246FA8" w:rsidRPr="00E81D20">
        <w:rPr>
          <w:rFonts w:asciiTheme="minorHAnsi" w:hAnsiTheme="minorHAnsi" w:cstheme="minorHAnsi"/>
          <w:b/>
          <w:sz w:val="22"/>
        </w:rPr>
        <w:t xml:space="preserve">με </w:t>
      </w:r>
      <w:r w:rsidR="008E128C" w:rsidRPr="00E81D20">
        <w:rPr>
          <w:rFonts w:asciiTheme="minorHAnsi" w:hAnsiTheme="minorHAnsi" w:cstheme="minorHAnsi"/>
          <w:b/>
          <w:sz w:val="22"/>
        </w:rPr>
        <w:t xml:space="preserve">την </w:t>
      </w:r>
      <w:r w:rsidR="003B5D61" w:rsidRPr="00E81D20">
        <w:rPr>
          <w:rFonts w:asciiTheme="minorHAnsi" w:hAnsiTheme="minorHAnsi" w:cstheme="minorHAnsi"/>
          <w:b/>
          <w:sz w:val="22"/>
        </w:rPr>
        <w:t>υπ’ αριθ.  Γ.Π.Δ11 οικ./31252 Κ.Υ.Α. (ΦΕΚ 2332/</w:t>
      </w:r>
      <w:proofErr w:type="spellStart"/>
      <w:r w:rsidR="003B5D61" w:rsidRPr="00E81D20">
        <w:rPr>
          <w:rFonts w:asciiTheme="minorHAnsi" w:hAnsiTheme="minorHAnsi" w:cstheme="minorHAnsi"/>
          <w:b/>
          <w:sz w:val="22"/>
        </w:rPr>
        <w:t>τ.Β</w:t>
      </w:r>
      <w:proofErr w:type="spellEnd"/>
      <w:r w:rsidR="003B5D61" w:rsidRPr="00E81D20">
        <w:rPr>
          <w:rFonts w:asciiTheme="minorHAnsi" w:hAnsiTheme="minorHAnsi" w:cstheme="minorHAnsi"/>
          <w:b/>
          <w:sz w:val="22"/>
        </w:rPr>
        <w:t xml:space="preserve">΄/2-6-2021) </w:t>
      </w:r>
      <w:r w:rsidR="008E128C" w:rsidRPr="00E81D20">
        <w:rPr>
          <w:rFonts w:asciiTheme="minorHAnsi" w:hAnsiTheme="minorHAnsi" w:cstheme="minorHAnsi"/>
          <w:b/>
          <w:sz w:val="22"/>
        </w:rPr>
        <w:t>Υπουργική Απόφαση</w:t>
      </w:r>
      <w:r w:rsidR="003B5D61" w:rsidRPr="00E81D20">
        <w:rPr>
          <w:rFonts w:asciiTheme="minorHAnsi" w:hAnsiTheme="minorHAnsi" w:cstheme="minorHAnsi"/>
          <w:b/>
          <w:sz w:val="22"/>
        </w:rPr>
        <w:t>, όπως τροποποιήθηκε με την υπ’ αριθμ. Γ.Π.Δ11 οικ.15171/17-02-2022 όμοιά της ΚΥΑ.</w:t>
      </w:r>
    </w:p>
    <w:p w14:paraId="56791506" w14:textId="77777777" w:rsidR="00EE7D54" w:rsidRPr="00E81D20" w:rsidRDefault="008E128C" w:rsidP="00C51DC8">
      <w:pPr>
        <w:spacing w:after="0" w:line="259" w:lineRule="auto"/>
        <w:ind w:left="0" w:firstLine="0"/>
        <w:jc w:val="left"/>
        <w:rPr>
          <w:rFonts w:asciiTheme="minorHAnsi" w:hAnsiTheme="minorHAnsi" w:cstheme="minorHAnsi"/>
          <w:sz w:val="22"/>
          <w:highlight w:val="yellow"/>
        </w:rPr>
      </w:pPr>
      <w:r w:rsidRPr="00E81D20">
        <w:rPr>
          <w:rFonts w:asciiTheme="minorHAnsi" w:hAnsiTheme="minorHAnsi" w:cstheme="minorHAnsi"/>
          <w:b/>
          <w:sz w:val="22"/>
          <w:highlight w:val="yellow"/>
        </w:rPr>
        <w:t xml:space="preserve">  </w:t>
      </w:r>
    </w:p>
    <w:tbl>
      <w:tblPr>
        <w:tblStyle w:val="TableGrid"/>
        <w:tblW w:w="10898" w:type="dxa"/>
        <w:tblInd w:w="-629" w:type="dxa"/>
        <w:tblCellMar>
          <w:top w:w="100" w:type="dxa"/>
          <w:left w:w="58" w:type="dxa"/>
        </w:tblCellMar>
        <w:tblLook w:val="04A0" w:firstRow="1" w:lastRow="0" w:firstColumn="1" w:lastColumn="0" w:noHBand="0" w:noVBand="1"/>
      </w:tblPr>
      <w:tblGrid>
        <w:gridCol w:w="2042"/>
        <w:gridCol w:w="8856"/>
      </w:tblGrid>
      <w:tr w:rsidR="00EE7D54" w:rsidRPr="00E81D20" w14:paraId="7223E030" w14:textId="77777777">
        <w:trPr>
          <w:trHeight w:val="362"/>
        </w:trPr>
        <w:tc>
          <w:tcPr>
            <w:tcW w:w="10898" w:type="dxa"/>
            <w:gridSpan w:val="2"/>
            <w:tcBorders>
              <w:top w:val="single" w:sz="4" w:space="0" w:color="000000"/>
              <w:left w:val="single" w:sz="4" w:space="0" w:color="000000"/>
              <w:bottom w:val="single" w:sz="4" w:space="0" w:color="000000"/>
              <w:right w:val="single" w:sz="4" w:space="0" w:color="000000"/>
            </w:tcBorders>
            <w:shd w:val="clear" w:color="auto" w:fill="E5FFFF"/>
          </w:tcPr>
          <w:p w14:paraId="7E287BD7" w14:textId="77777777" w:rsidR="00EE7D54" w:rsidRPr="00E81D20" w:rsidRDefault="008E128C">
            <w:pPr>
              <w:spacing w:after="0" w:line="259" w:lineRule="auto"/>
              <w:ind w:left="0" w:right="58" w:firstLine="0"/>
              <w:jc w:val="center"/>
              <w:rPr>
                <w:rFonts w:asciiTheme="minorHAnsi" w:hAnsiTheme="minorHAnsi" w:cstheme="minorHAnsi"/>
                <w:sz w:val="22"/>
              </w:rPr>
            </w:pPr>
            <w:bookmarkStart w:id="3" w:name="_Hlk150350731"/>
            <w:r w:rsidRPr="00E81D20">
              <w:rPr>
                <w:rFonts w:asciiTheme="minorHAnsi" w:hAnsiTheme="minorHAnsi" w:cstheme="minorHAnsi"/>
                <w:b/>
                <w:sz w:val="22"/>
              </w:rPr>
              <w:t>ΠΙΝΑΚΑΣ Β: ΑΠΑΙΤΟΥ</w:t>
            </w:r>
            <w:r w:rsidR="00ED16D9" w:rsidRPr="00E81D20">
              <w:rPr>
                <w:rFonts w:asciiTheme="minorHAnsi" w:hAnsiTheme="minorHAnsi" w:cstheme="minorHAnsi"/>
                <w:b/>
                <w:sz w:val="22"/>
              </w:rPr>
              <w:t>ΜΕΝΑ ΠΡΟΣΟΝΤΑ</w:t>
            </w:r>
            <w:r w:rsidRPr="00E81D20">
              <w:rPr>
                <w:rFonts w:asciiTheme="minorHAnsi" w:hAnsiTheme="minorHAnsi" w:cstheme="minorHAnsi"/>
                <w:b/>
                <w:sz w:val="22"/>
              </w:rPr>
              <w:t xml:space="preserve"> </w:t>
            </w:r>
          </w:p>
        </w:tc>
      </w:tr>
      <w:tr w:rsidR="00EE7D54" w:rsidRPr="00E81D20" w14:paraId="5282993B" w14:textId="77777777" w:rsidTr="000C1952">
        <w:trPr>
          <w:trHeight w:val="837"/>
        </w:trPr>
        <w:tc>
          <w:tcPr>
            <w:tcW w:w="2042" w:type="dxa"/>
            <w:tcBorders>
              <w:top w:val="single" w:sz="4" w:space="0" w:color="000000"/>
              <w:left w:val="single" w:sz="4" w:space="0" w:color="000000"/>
              <w:bottom w:val="single" w:sz="4" w:space="0" w:color="000000"/>
              <w:right w:val="single" w:sz="4" w:space="0" w:color="000000"/>
            </w:tcBorders>
            <w:vAlign w:val="center"/>
          </w:tcPr>
          <w:p w14:paraId="655C7FA8" w14:textId="77777777" w:rsidR="00EE7D54" w:rsidRPr="00E81D20" w:rsidRDefault="008E128C" w:rsidP="0060412D">
            <w:pPr>
              <w:spacing w:after="0" w:line="259" w:lineRule="auto"/>
              <w:ind w:left="0" w:right="56" w:firstLine="0"/>
              <w:jc w:val="center"/>
              <w:rPr>
                <w:rFonts w:asciiTheme="minorHAnsi" w:hAnsiTheme="minorHAnsi" w:cstheme="minorHAnsi"/>
                <w:sz w:val="22"/>
              </w:rPr>
            </w:pPr>
            <w:r w:rsidRPr="00E81D20">
              <w:rPr>
                <w:rFonts w:asciiTheme="minorHAnsi" w:hAnsiTheme="minorHAnsi" w:cstheme="minorHAnsi"/>
                <w:b/>
                <w:sz w:val="22"/>
              </w:rPr>
              <w:t>Κωδικ</w:t>
            </w:r>
            <w:r w:rsidR="0060412D" w:rsidRPr="00E81D20">
              <w:rPr>
                <w:rFonts w:asciiTheme="minorHAnsi" w:hAnsiTheme="minorHAnsi" w:cstheme="minorHAnsi"/>
                <w:b/>
                <w:sz w:val="22"/>
              </w:rPr>
              <w:t xml:space="preserve">ός </w:t>
            </w:r>
            <w:r w:rsidRPr="00E81D20">
              <w:rPr>
                <w:rFonts w:asciiTheme="minorHAnsi" w:hAnsiTheme="minorHAnsi" w:cstheme="minorHAnsi"/>
                <w:b/>
                <w:sz w:val="22"/>
              </w:rPr>
              <w:t xml:space="preserve"> θέσ</w:t>
            </w:r>
            <w:r w:rsidR="0060412D" w:rsidRPr="00E81D20">
              <w:rPr>
                <w:rFonts w:asciiTheme="minorHAnsi" w:hAnsiTheme="minorHAnsi" w:cstheme="minorHAnsi"/>
                <w:b/>
                <w:sz w:val="22"/>
              </w:rPr>
              <w:t>ης</w:t>
            </w:r>
            <w:r w:rsidRPr="00E81D20">
              <w:rPr>
                <w:rFonts w:asciiTheme="minorHAnsi" w:hAnsiTheme="minorHAnsi" w:cstheme="minorHAnsi"/>
                <w:b/>
                <w:sz w:val="22"/>
              </w:rPr>
              <w:t xml:space="preserve"> </w:t>
            </w:r>
          </w:p>
        </w:tc>
        <w:tc>
          <w:tcPr>
            <w:tcW w:w="8856" w:type="dxa"/>
            <w:tcBorders>
              <w:top w:val="single" w:sz="4" w:space="0" w:color="000000"/>
              <w:left w:val="single" w:sz="4" w:space="0" w:color="000000"/>
              <w:bottom w:val="single" w:sz="4" w:space="0" w:color="000000"/>
              <w:right w:val="single" w:sz="4" w:space="0" w:color="000000"/>
            </w:tcBorders>
          </w:tcPr>
          <w:p w14:paraId="289A315D" w14:textId="77777777" w:rsidR="00EE7D54" w:rsidRPr="00E81D20" w:rsidRDefault="008E128C">
            <w:pPr>
              <w:spacing w:after="11" w:line="259" w:lineRule="auto"/>
              <w:ind w:left="0" w:right="62" w:firstLine="0"/>
              <w:jc w:val="center"/>
              <w:rPr>
                <w:rFonts w:asciiTheme="minorHAnsi" w:hAnsiTheme="minorHAnsi" w:cstheme="minorHAnsi"/>
                <w:sz w:val="22"/>
              </w:rPr>
            </w:pPr>
            <w:r w:rsidRPr="00E81D20">
              <w:rPr>
                <w:rFonts w:asciiTheme="minorHAnsi" w:hAnsiTheme="minorHAnsi" w:cstheme="minorHAnsi"/>
                <w:b/>
                <w:sz w:val="22"/>
              </w:rPr>
              <w:t xml:space="preserve">Τίτλος σπουδών  </w:t>
            </w:r>
          </w:p>
          <w:p w14:paraId="3E6494C0" w14:textId="77777777" w:rsidR="00EE7D54" w:rsidRPr="00E81D20" w:rsidRDefault="008E128C">
            <w:pPr>
              <w:spacing w:after="18" w:line="259" w:lineRule="auto"/>
              <w:ind w:left="0" w:right="57" w:firstLine="0"/>
              <w:jc w:val="center"/>
              <w:rPr>
                <w:rFonts w:asciiTheme="minorHAnsi" w:hAnsiTheme="minorHAnsi" w:cstheme="minorHAnsi"/>
                <w:sz w:val="22"/>
              </w:rPr>
            </w:pPr>
            <w:r w:rsidRPr="00E81D20">
              <w:rPr>
                <w:rFonts w:asciiTheme="minorHAnsi" w:hAnsiTheme="minorHAnsi" w:cstheme="minorHAnsi"/>
                <w:b/>
                <w:sz w:val="22"/>
              </w:rPr>
              <w:t xml:space="preserve">και  </w:t>
            </w:r>
          </w:p>
          <w:p w14:paraId="33AB6D08" w14:textId="77777777" w:rsidR="00EE7D54" w:rsidRPr="00E81D20" w:rsidRDefault="008E128C">
            <w:pPr>
              <w:spacing w:after="0" w:line="259" w:lineRule="auto"/>
              <w:ind w:left="0" w:right="60" w:firstLine="0"/>
              <w:jc w:val="center"/>
              <w:rPr>
                <w:rFonts w:asciiTheme="minorHAnsi" w:hAnsiTheme="minorHAnsi" w:cstheme="minorHAnsi"/>
                <w:sz w:val="22"/>
              </w:rPr>
            </w:pPr>
            <w:r w:rsidRPr="00E81D20">
              <w:rPr>
                <w:rFonts w:asciiTheme="minorHAnsi" w:hAnsiTheme="minorHAnsi" w:cstheme="minorHAnsi"/>
                <w:b/>
                <w:sz w:val="22"/>
              </w:rPr>
              <w:t xml:space="preserve">λοιπά απαιτούμενα (τυπικά &amp; τυχόν πρόσθετα) προσόντα </w:t>
            </w:r>
          </w:p>
        </w:tc>
      </w:tr>
      <w:tr w:rsidR="00EE7D54" w:rsidRPr="00E81D20" w14:paraId="3A26B9C0" w14:textId="77777777" w:rsidTr="00630963">
        <w:trPr>
          <w:trHeight w:val="2338"/>
        </w:trPr>
        <w:tc>
          <w:tcPr>
            <w:tcW w:w="2042" w:type="dxa"/>
            <w:tcBorders>
              <w:top w:val="single" w:sz="4" w:space="0" w:color="000000"/>
              <w:left w:val="single" w:sz="4" w:space="0" w:color="000000"/>
              <w:bottom w:val="single" w:sz="4" w:space="0" w:color="000000"/>
              <w:right w:val="single" w:sz="4" w:space="0" w:color="000000"/>
            </w:tcBorders>
            <w:vAlign w:val="center"/>
          </w:tcPr>
          <w:p w14:paraId="773D57A7" w14:textId="31421F4C" w:rsidR="00EE7D54" w:rsidRPr="00E81D20" w:rsidRDefault="003E736D">
            <w:pPr>
              <w:spacing w:after="0" w:line="259" w:lineRule="auto"/>
              <w:ind w:left="0" w:right="53" w:firstLine="0"/>
              <w:jc w:val="center"/>
              <w:rPr>
                <w:rFonts w:asciiTheme="minorHAnsi" w:hAnsiTheme="minorHAnsi" w:cstheme="minorHAnsi"/>
                <w:b/>
                <w:sz w:val="22"/>
              </w:rPr>
            </w:pPr>
            <w:r w:rsidRPr="00E81D20">
              <w:rPr>
                <w:rFonts w:asciiTheme="minorHAnsi" w:hAnsiTheme="minorHAnsi" w:cstheme="minorHAnsi"/>
                <w:b/>
                <w:sz w:val="22"/>
              </w:rPr>
              <w:lastRenderedPageBreak/>
              <w:t>10</w:t>
            </w:r>
            <w:r w:rsidR="00F31F2A" w:rsidRPr="00E81D20">
              <w:rPr>
                <w:rFonts w:asciiTheme="minorHAnsi" w:hAnsiTheme="minorHAnsi" w:cstheme="minorHAnsi"/>
                <w:b/>
                <w:sz w:val="22"/>
              </w:rPr>
              <w:t>1</w:t>
            </w:r>
          </w:p>
        </w:tc>
        <w:tc>
          <w:tcPr>
            <w:tcW w:w="8856" w:type="dxa"/>
            <w:tcBorders>
              <w:top w:val="single" w:sz="4" w:space="0" w:color="000000"/>
              <w:left w:val="single" w:sz="4" w:space="0" w:color="000000"/>
              <w:bottom w:val="single" w:sz="4" w:space="0" w:color="000000"/>
              <w:right w:val="single" w:sz="4" w:space="0" w:color="000000"/>
            </w:tcBorders>
          </w:tcPr>
          <w:p w14:paraId="07589F1A" w14:textId="77777777" w:rsidR="00630963" w:rsidRPr="00E81D20" w:rsidRDefault="00630963" w:rsidP="00630963">
            <w:pPr>
              <w:spacing w:after="0" w:line="259" w:lineRule="auto"/>
              <w:ind w:left="0" w:right="58" w:firstLine="0"/>
              <w:rPr>
                <w:rFonts w:asciiTheme="minorHAnsi" w:hAnsiTheme="minorHAnsi" w:cstheme="minorHAnsi"/>
                <w:sz w:val="22"/>
              </w:rPr>
            </w:pPr>
          </w:p>
          <w:p w14:paraId="3DD8AD22" w14:textId="23DB9E81" w:rsidR="003D1821" w:rsidRPr="00E81D20" w:rsidRDefault="00660A64" w:rsidP="00630963">
            <w:pPr>
              <w:spacing w:after="0" w:line="259" w:lineRule="auto"/>
              <w:ind w:left="0" w:right="58" w:firstLine="0"/>
              <w:rPr>
                <w:rFonts w:asciiTheme="minorHAnsi" w:hAnsiTheme="minorHAnsi" w:cstheme="minorHAnsi"/>
                <w:sz w:val="22"/>
              </w:rPr>
            </w:pPr>
            <w:r w:rsidRPr="00E81D20">
              <w:rPr>
                <w:rFonts w:asciiTheme="minorHAnsi" w:hAnsiTheme="minorHAnsi" w:cstheme="minorHAnsi"/>
                <w:b/>
                <w:bCs/>
                <w:sz w:val="22"/>
              </w:rPr>
              <w:t>α)</w:t>
            </w:r>
            <w:r w:rsidR="00F31F2A" w:rsidRPr="00E81D20">
              <w:rPr>
                <w:rFonts w:asciiTheme="minorHAnsi" w:hAnsiTheme="minorHAnsi" w:cstheme="minorHAnsi"/>
                <w:sz w:val="22"/>
              </w:rPr>
              <w:t xml:space="preserve">Πτυχίο ή δίπλωμα Παιδαγωγικού Τμήματος κατεύθυνσης Νηπιαγωγών ή Εκπαίδευσης και Αγωγής στην Προσχολική Ηλικία ή Επιστημών Προσχολικής Αγωγής και Εκπαίδευσης ή Επιστημών της Εκπαίδευσης και της Αγωγής στην Προσχολική Ηλικία ή Επιστημών της Εκπαίδευσης στην Προσχολική Ηλικία ή Παιδαγωγικού Προσχολικής </w:t>
            </w:r>
            <w:r w:rsidR="00142D57" w:rsidRPr="00E81D20">
              <w:rPr>
                <w:rFonts w:asciiTheme="minorHAnsi" w:hAnsiTheme="minorHAnsi" w:cstheme="minorHAnsi"/>
                <w:sz w:val="22"/>
              </w:rPr>
              <w:t>Εκπαίδευσης ή Επιστημών της Προσχολικής Αγωγής και του Εκπαιδευτικού Σχεδιασμού ή Παιδαγωγικού Ειδικής Αγωγής με κατεύθυνση: Νηπιαγωγού Α.Ε.Ι της ημεδαπής ή ακαδημαϊκά  ισοδύναμος ή ισότιμος τίτλος αντίστοιχης ειδικότητας σχολών της αλλοδαπής.</w:t>
            </w:r>
          </w:p>
          <w:p w14:paraId="5376898D" w14:textId="2F41257C" w:rsidR="00660A64" w:rsidRPr="00E81D20" w:rsidRDefault="00F71BFC" w:rsidP="00630963">
            <w:pPr>
              <w:spacing w:after="0" w:line="259" w:lineRule="auto"/>
              <w:ind w:left="0" w:right="58" w:firstLine="0"/>
              <w:rPr>
                <w:rFonts w:asciiTheme="minorHAnsi" w:hAnsiTheme="minorHAnsi" w:cstheme="minorHAnsi"/>
                <w:bCs/>
                <w:sz w:val="22"/>
              </w:rPr>
            </w:pPr>
            <w:r w:rsidRPr="00E81D20">
              <w:rPr>
                <w:rFonts w:asciiTheme="minorHAnsi" w:hAnsiTheme="minorHAnsi" w:cstheme="minorHAnsi"/>
                <w:b/>
                <w:sz w:val="22"/>
              </w:rPr>
              <w:t>β</w:t>
            </w:r>
            <w:r w:rsidR="00660A64" w:rsidRPr="00E81D20">
              <w:rPr>
                <w:rFonts w:asciiTheme="minorHAnsi" w:hAnsiTheme="minorHAnsi" w:cstheme="minorHAnsi"/>
                <w:b/>
                <w:sz w:val="22"/>
              </w:rPr>
              <w:t>)</w:t>
            </w:r>
            <w:r w:rsidRPr="00E81D20">
              <w:rPr>
                <w:rFonts w:asciiTheme="minorHAnsi" w:hAnsiTheme="minorHAnsi" w:cstheme="minorHAnsi"/>
                <w:b/>
                <w:sz w:val="22"/>
              </w:rPr>
              <w:t xml:space="preserve"> </w:t>
            </w:r>
            <w:r w:rsidR="008F65E2">
              <w:rPr>
                <w:rFonts w:asciiTheme="minorHAnsi" w:hAnsiTheme="minorHAnsi" w:cstheme="minorHAnsi"/>
                <w:b/>
                <w:sz w:val="22"/>
              </w:rPr>
              <w:t>Καλή</w:t>
            </w:r>
            <w:r w:rsidRPr="00E81D20">
              <w:rPr>
                <w:rFonts w:asciiTheme="minorHAnsi" w:hAnsiTheme="minorHAnsi" w:cstheme="minorHAnsi"/>
                <w:bCs/>
                <w:sz w:val="22"/>
              </w:rPr>
              <w:t xml:space="preserve"> γνώση της αγγλικής γλώσσας</w:t>
            </w:r>
          </w:p>
          <w:p w14:paraId="21562464" w14:textId="3EB236B7" w:rsidR="00F71BFC" w:rsidRPr="00E81D20" w:rsidRDefault="00F71BFC" w:rsidP="00F71BFC">
            <w:pPr>
              <w:spacing w:after="0" w:line="240" w:lineRule="auto"/>
              <w:ind w:left="0" w:firstLine="0"/>
              <w:rPr>
                <w:rFonts w:asciiTheme="minorHAnsi" w:eastAsia="Times New Roman" w:hAnsiTheme="minorHAnsi" w:cstheme="minorHAnsi"/>
                <w:color w:val="auto"/>
                <w:sz w:val="22"/>
              </w:rPr>
            </w:pPr>
            <w:r w:rsidRPr="00E81D20">
              <w:rPr>
                <w:rFonts w:asciiTheme="minorHAnsi" w:eastAsia="Times New Roman" w:hAnsiTheme="minorHAnsi" w:cstheme="minorHAnsi"/>
                <w:b/>
                <w:color w:val="auto"/>
                <w:sz w:val="22"/>
              </w:rPr>
              <w:t xml:space="preserve">γ) </w:t>
            </w:r>
            <w:r w:rsidRPr="00E81D20">
              <w:rPr>
                <w:rFonts w:asciiTheme="minorHAnsi" w:eastAsia="Times New Roman" w:hAnsiTheme="minorHAnsi" w:cstheme="minorHAnsi"/>
                <w:color w:val="auto"/>
                <w:sz w:val="22"/>
              </w:rPr>
              <w:t>Γνώση Χειρισμού Η/Υ στα αντικείμενα: (</w:t>
            </w:r>
            <w:proofErr w:type="spellStart"/>
            <w:r w:rsidRPr="00E81D20">
              <w:rPr>
                <w:rFonts w:asciiTheme="minorHAnsi" w:eastAsia="Times New Roman" w:hAnsiTheme="minorHAnsi" w:cstheme="minorHAnsi"/>
                <w:color w:val="auto"/>
                <w:sz w:val="22"/>
                <w:lang w:val="en-US"/>
              </w:rPr>
              <w:t>i</w:t>
            </w:r>
            <w:proofErr w:type="spellEnd"/>
            <w:r w:rsidRPr="00E81D20">
              <w:rPr>
                <w:rFonts w:asciiTheme="minorHAnsi" w:eastAsia="Times New Roman" w:hAnsiTheme="minorHAnsi" w:cstheme="minorHAnsi"/>
                <w:color w:val="auto"/>
                <w:sz w:val="22"/>
              </w:rPr>
              <w:t>) επεξεργασίας κειμένων, (</w:t>
            </w:r>
            <w:r w:rsidRPr="00E81D20">
              <w:rPr>
                <w:rFonts w:asciiTheme="minorHAnsi" w:eastAsia="Times New Roman" w:hAnsiTheme="minorHAnsi" w:cstheme="minorHAnsi"/>
                <w:color w:val="auto"/>
                <w:sz w:val="22"/>
                <w:lang w:val="en-US"/>
              </w:rPr>
              <w:t>ii</w:t>
            </w:r>
            <w:r w:rsidRPr="00E81D20">
              <w:rPr>
                <w:rFonts w:asciiTheme="minorHAnsi" w:eastAsia="Times New Roman" w:hAnsiTheme="minorHAnsi" w:cstheme="minorHAnsi"/>
                <w:color w:val="auto"/>
                <w:sz w:val="22"/>
              </w:rPr>
              <w:t>) υπολογιστικών φύλλων και (</w:t>
            </w:r>
            <w:r w:rsidRPr="00E81D20">
              <w:rPr>
                <w:rFonts w:asciiTheme="minorHAnsi" w:eastAsia="Times New Roman" w:hAnsiTheme="minorHAnsi" w:cstheme="minorHAnsi"/>
                <w:color w:val="auto"/>
                <w:sz w:val="22"/>
                <w:lang w:val="en-US"/>
              </w:rPr>
              <w:t>iii</w:t>
            </w:r>
            <w:r w:rsidRPr="00E81D20">
              <w:rPr>
                <w:rFonts w:asciiTheme="minorHAnsi" w:eastAsia="Times New Roman" w:hAnsiTheme="minorHAnsi" w:cstheme="minorHAnsi"/>
                <w:color w:val="auto"/>
                <w:sz w:val="22"/>
              </w:rPr>
              <w:t>) υπηρεσιών διαδικτύου,</w:t>
            </w:r>
          </w:p>
          <w:p w14:paraId="6DDC5E9E" w14:textId="4175222F" w:rsidR="00F71BFC" w:rsidRPr="00E81D20" w:rsidRDefault="00F71BFC" w:rsidP="00630963">
            <w:pPr>
              <w:spacing w:after="0" w:line="259" w:lineRule="auto"/>
              <w:ind w:left="0" w:right="58" w:firstLine="0"/>
              <w:rPr>
                <w:rFonts w:asciiTheme="minorHAnsi" w:hAnsiTheme="minorHAnsi" w:cstheme="minorHAnsi"/>
                <w:b/>
                <w:sz w:val="22"/>
              </w:rPr>
            </w:pPr>
          </w:p>
        </w:tc>
      </w:tr>
    </w:tbl>
    <w:bookmarkEnd w:id="3"/>
    <w:p w14:paraId="7AB0D962" w14:textId="77777777" w:rsidR="00EE7D54" w:rsidRPr="00E81D20" w:rsidRDefault="008E128C" w:rsidP="00C511C5">
      <w:pPr>
        <w:pStyle w:val="2"/>
        <w:ind w:left="-5"/>
        <w:rPr>
          <w:rFonts w:asciiTheme="minorHAnsi" w:hAnsiTheme="minorHAnsi" w:cstheme="minorHAnsi"/>
          <w:sz w:val="22"/>
          <w:highlight w:val="yellow"/>
        </w:rPr>
      </w:pPr>
      <w:r w:rsidRPr="00E81D20">
        <w:rPr>
          <w:rFonts w:asciiTheme="minorHAnsi" w:hAnsiTheme="minorHAnsi" w:cstheme="minorHAnsi"/>
          <w:sz w:val="22"/>
          <w:highlight w:val="yellow"/>
          <w:u w:val="none"/>
        </w:rPr>
        <w:t xml:space="preserve"> </w:t>
      </w:r>
    </w:p>
    <w:p w14:paraId="6D906E3F" w14:textId="77777777" w:rsidR="00B05303" w:rsidRPr="00E81D20" w:rsidRDefault="00B05303" w:rsidP="00B05303">
      <w:pPr>
        <w:pBdr>
          <w:top w:val="single" w:sz="4" w:space="1" w:color="auto"/>
          <w:left w:val="single" w:sz="4" w:space="7" w:color="auto"/>
          <w:bottom w:val="single" w:sz="4" w:space="1" w:color="auto"/>
          <w:right w:val="single" w:sz="4" w:space="4" w:color="auto"/>
        </w:pBdr>
        <w:spacing w:before="120"/>
        <w:ind w:left="142"/>
        <w:rPr>
          <w:rFonts w:asciiTheme="minorHAnsi" w:eastAsia="Times New Roman" w:hAnsiTheme="minorHAnsi" w:cstheme="minorHAnsi"/>
          <w:color w:val="auto"/>
          <w:sz w:val="22"/>
        </w:rPr>
      </w:pPr>
      <w:r w:rsidRPr="00E81D20">
        <w:rPr>
          <w:rFonts w:asciiTheme="minorHAnsi" w:hAnsiTheme="minorHAnsi" w:cstheme="minorHAnsi"/>
          <w:sz w:val="22"/>
        </w:rPr>
        <w:t>Οι υποψήφιοι/</w:t>
      </w:r>
      <w:proofErr w:type="spellStart"/>
      <w:r w:rsidRPr="00E81D20">
        <w:rPr>
          <w:rFonts w:asciiTheme="minorHAnsi" w:hAnsiTheme="minorHAnsi" w:cstheme="minorHAnsi"/>
          <w:sz w:val="22"/>
        </w:rPr>
        <w:t>ες</w:t>
      </w:r>
      <w:proofErr w:type="spellEnd"/>
      <w:r w:rsidRPr="00E81D20">
        <w:rPr>
          <w:rFonts w:asciiTheme="minorHAnsi" w:hAnsiTheme="minorHAnsi" w:cstheme="minorHAnsi"/>
          <w:sz w:val="22"/>
        </w:rPr>
        <w:t xml:space="preserve">  όλων των ειδικοτήτων πρέπει να είναι ηλικίας από </w:t>
      </w:r>
      <w:r w:rsidRPr="00E81D20">
        <w:rPr>
          <w:rFonts w:asciiTheme="minorHAnsi" w:hAnsiTheme="minorHAnsi" w:cstheme="minorHAnsi"/>
          <w:b/>
          <w:sz w:val="22"/>
        </w:rPr>
        <w:t>18</w:t>
      </w:r>
      <w:r w:rsidRPr="00E81D20">
        <w:rPr>
          <w:rFonts w:asciiTheme="minorHAnsi" w:hAnsiTheme="minorHAnsi" w:cstheme="minorHAnsi"/>
          <w:sz w:val="22"/>
        </w:rPr>
        <w:t xml:space="preserve"> έως </w:t>
      </w:r>
      <w:r w:rsidRPr="00E81D20">
        <w:rPr>
          <w:rFonts w:asciiTheme="minorHAnsi" w:hAnsiTheme="minorHAnsi" w:cstheme="minorHAnsi"/>
          <w:b/>
          <w:sz w:val="22"/>
        </w:rPr>
        <w:t>67</w:t>
      </w:r>
      <w:r w:rsidRPr="00E81D20">
        <w:rPr>
          <w:rFonts w:asciiTheme="minorHAnsi" w:hAnsiTheme="minorHAnsi" w:cstheme="minorHAnsi"/>
          <w:sz w:val="22"/>
        </w:rPr>
        <w:t xml:space="preserve"> ετών και </w:t>
      </w:r>
      <w:r w:rsidRPr="00E81D20">
        <w:rPr>
          <w:rFonts w:asciiTheme="minorHAnsi" w:hAnsiTheme="minorHAnsi" w:cstheme="minorHAnsi"/>
          <w:b/>
          <w:sz w:val="22"/>
        </w:rPr>
        <w:t>κατ’ εξαίρεση</w:t>
      </w:r>
      <w:r w:rsidRPr="00E81D20">
        <w:rPr>
          <w:rFonts w:asciiTheme="minorHAnsi" w:hAnsiTheme="minorHAnsi" w:cstheme="minorHAnsi"/>
          <w:sz w:val="22"/>
        </w:rPr>
        <w:t xml:space="preserve">, έως </w:t>
      </w:r>
      <w:r w:rsidRPr="00E81D20">
        <w:rPr>
          <w:rFonts w:asciiTheme="minorHAnsi" w:hAnsiTheme="minorHAnsi" w:cstheme="minorHAnsi"/>
          <w:b/>
          <w:sz w:val="22"/>
        </w:rPr>
        <w:t>70</w:t>
      </w:r>
      <w:r w:rsidRPr="00E81D20">
        <w:rPr>
          <w:rFonts w:asciiTheme="minorHAnsi" w:hAnsiTheme="minorHAnsi" w:cstheme="minorHAnsi"/>
          <w:sz w:val="22"/>
        </w:rPr>
        <w:t xml:space="preserve"> ετών, όσοι έχουν συμπληρώσει το εξηκοστό έβδομο (67ο) έτος της ηλικίας και δεν έχουν συνταξιοδοτηθεί από το δημόσιο ταμείο ή άλλον ασφαλιστικό φορέα.</w:t>
      </w:r>
    </w:p>
    <w:p w14:paraId="58E26B95" w14:textId="77777777" w:rsidR="00347F9C" w:rsidRPr="00E81D20" w:rsidRDefault="00347F9C" w:rsidP="00347F9C">
      <w:pPr>
        <w:tabs>
          <w:tab w:val="left" w:pos="0"/>
          <w:tab w:val="left" w:pos="567"/>
        </w:tabs>
        <w:spacing w:before="120"/>
        <w:rPr>
          <w:rFonts w:asciiTheme="minorHAnsi" w:hAnsiTheme="minorHAnsi" w:cstheme="minorHAnsi"/>
          <w:b/>
          <w:sz w:val="22"/>
          <w:u w:val="single"/>
        </w:rPr>
      </w:pPr>
    </w:p>
    <w:p w14:paraId="33416D1C" w14:textId="0239CA16" w:rsidR="004C4AA0" w:rsidRPr="00E81D20" w:rsidRDefault="00347F9C" w:rsidP="00435D53">
      <w:pPr>
        <w:tabs>
          <w:tab w:val="left" w:pos="0"/>
          <w:tab w:val="left" w:pos="567"/>
        </w:tabs>
        <w:spacing w:before="120"/>
        <w:rPr>
          <w:rFonts w:asciiTheme="minorHAnsi" w:hAnsiTheme="minorHAnsi" w:cstheme="minorHAnsi"/>
          <w:b/>
          <w:sz w:val="22"/>
          <w:u w:val="single"/>
        </w:rPr>
      </w:pPr>
      <w:r w:rsidRPr="00E81D20">
        <w:rPr>
          <w:rFonts w:asciiTheme="minorHAnsi" w:hAnsiTheme="minorHAnsi" w:cstheme="minorHAnsi"/>
          <w:b/>
          <w:sz w:val="22"/>
          <w:u w:val="single"/>
        </w:rPr>
        <w:t>ΒΑΘΜΟΛΟΓΗΣΗ  ΚΡΙΤΗΡΙΩΝ</w:t>
      </w:r>
    </w:p>
    <w:p w14:paraId="70038F6E" w14:textId="77777777" w:rsidR="00347F9C" w:rsidRPr="00E81D20" w:rsidRDefault="00347F9C" w:rsidP="00347F9C">
      <w:pPr>
        <w:tabs>
          <w:tab w:val="left" w:pos="0"/>
          <w:tab w:val="left" w:pos="567"/>
        </w:tabs>
        <w:rPr>
          <w:rFonts w:asciiTheme="minorHAnsi" w:hAnsiTheme="minorHAnsi" w:cstheme="minorHAnsi"/>
          <w:sz w:val="22"/>
        </w:rPr>
      </w:pPr>
      <w:r w:rsidRPr="00E81D20">
        <w:rPr>
          <w:rFonts w:asciiTheme="minorHAnsi" w:hAnsiTheme="minorHAnsi" w:cstheme="minorHAnsi"/>
          <w:sz w:val="22"/>
        </w:rPr>
        <w:t>Η σειρά κατάταξης μεταξύ των υποψηφίων καθορίζεται με βάση τα ακόλουθα κριτήρια:</w:t>
      </w:r>
    </w:p>
    <w:tbl>
      <w:tblPr>
        <w:tblStyle w:val="a3"/>
        <w:tblW w:w="0" w:type="auto"/>
        <w:tblInd w:w="10" w:type="dxa"/>
        <w:tblLook w:val="04A0" w:firstRow="1" w:lastRow="0" w:firstColumn="1" w:lastColumn="0" w:noHBand="0" w:noVBand="1"/>
      </w:tblPr>
      <w:tblGrid>
        <w:gridCol w:w="9920"/>
      </w:tblGrid>
      <w:tr w:rsidR="00347F9C" w:rsidRPr="00435D53" w14:paraId="5335D98C" w14:textId="77777777" w:rsidTr="00347F9C">
        <w:tc>
          <w:tcPr>
            <w:tcW w:w="9920" w:type="dxa"/>
          </w:tcPr>
          <w:p w14:paraId="53A25B02" w14:textId="77777777" w:rsidR="00263E7D" w:rsidRPr="00435D53" w:rsidRDefault="00263E7D" w:rsidP="00263E7D">
            <w:pPr>
              <w:numPr>
                <w:ilvl w:val="0"/>
                <w:numId w:val="10"/>
              </w:numPr>
              <w:tabs>
                <w:tab w:val="left" w:pos="284"/>
              </w:tabs>
              <w:spacing w:after="0" w:line="240" w:lineRule="auto"/>
              <w:ind w:left="284" w:hanging="284"/>
              <w:jc w:val="left"/>
              <w:rPr>
                <w:rFonts w:asciiTheme="minorHAnsi" w:eastAsia="Times New Roman" w:hAnsiTheme="minorHAnsi" w:cstheme="minorHAnsi"/>
                <w:b/>
                <w:color w:val="auto"/>
                <w:spacing w:val="-2"/>
                <w:sz w:val="18"/>
                <w:szCs w:val="18"/>
              </w:rPr>
            </w:pPr>
            <w:r w:rsidRPr="00435D53">
              <w:rPr>
                <w:rFonts w:asciiTheme="minorHAnsi" w:eastAsia="Times New Roman" w:hAnsiTheme="minorHAnsi" w:cstheme="minorHAnsi"/>
                <w:b/>
                <w:color w:val="auto"/>
                <w:spacing w:val="-2"/>
                <w:sz w:val="18"/>
                <w:szCs w:val="18"/>
              </w:rPr>
              <w:t xml:space="preserve">ΧΡΟΝΟΣ ΑΝΕΡΓΙΑΣ </w:t>
            </w:r>
          </w:p>
          <w:p w14:paraId="168A32DF" w14:textId="77777777" w:rsidR="00263E7D" w:rsidRPr="00435D53" w:rsidRDefault="00263E7D" w:rsidP="00263E7D">
            <w:pPr>
              <w:tabs>
                <w:tab w:val="left" w:pos="284"/>
              </w:tabs>
              <w:spacing w:after="0" w:line="240" w:lineRule="auto"/>
              <w:ind w:left="276" w:hanging="6"/>
              <w:jc w:val="left"/>
              <w:rPr>
                <w:rFonts w:asciiTheme="minorHAnsi" w:eastAsia="Times New Roman" w:hAnsiTheme="minorHAnsi" w:cstheme="minorHAnsi"/>
                <w:b/>
                <w:color w:val="auto"/>
                <w:spacing w:val="-2"/>
                <w:sz w:val="18"/>
                <w:szCs w:val="18"/>
              </w:rPr>
            </w:pPr>
            <w:r w:rsidRPr="00435D53">
              <w:rPr>
                <w:rFonts w:asciiTheme="minorHAnsi" w:eastAsia="Times New Roman" w:hAnsiTheme="minorHAnsi" w:cstheme="minorHAnsi"/>
                <w:b/>
                <w:color w:val="auto"/>
                <w:spacing w:val="-2"/>
                <w:sz w:val="18"/>
                <w:szCs w:val="18"/>
              </w:rPr>
              <w:t>1α.  ΧΡΟΝΟΣ ΣΥΝΕΧΟΜΕΝΗΣ ΑΝΕΡΓΙΑΣ (200 μονάδες για 4 μήνες ανεργίας και 60 μονάδες ανά μήνα ανεργίας άνω των 4 μηνών, με ανώτατο όριο τους 18  μήνες)</w:t>
            </w:r>
          </w:p>
          <w:tbl>
            <w:tblPr>
              <w:tblW w:w="9732" w:type="dxa"/>
              <w:tblInd w:w="288" w:type="dxa"/>
              <w:tblLook w:val="04A0" w:firstRow="1" w:lastRow="0" w:firstColumn="1" w:lastColumn="0" w:noHBand="0" w:noVBand="1"/>
            </w:tblPr>
            <w:tblGrid>
              <w:gridCol w:w="952"/>
              <w:gridCol w:w="472"/>
              <w:gridCol w:w="472"/>
              <w:gridCol w:w="472"/>
              <w:gridCol w:w="727"/>
              <w:gridCol w:w="728"/>
              <w:gridCol w:w="728"/>
              <w:gridCol w:w="728"/>
              <w:gridCol w:w="728"/>
              <w:gridCol w:w="728"/>
              <w:gridCol w:w="728"/>
              <w:gridCol w:w="728"/>
              <w:gridCol w:w="1225"/>
            </w:tblGrid>
            <w:tr w:rsidR="00263E7D" w:rsidRPr="00435D53" w14:paraId="50A66AC1" w14:textId="77777777" w:rsidTr="00B1629D">
              <w:trPr>
                <w:trHeight w:hRule="exact" w:val="227"/>
              </w:trPr>
              <w:tc>
                <w:tcPr>
                  <w:tcW w:w="988" w:type="dxa"/>
                  <w:noWrap/>
                  <w:vAlign w:val="center"/>
                  <w:hideMark/>
                </w:tcPr>
                <w:p w14:paraId="4ECE5201" w14:textId="77777777" w:rsidR="00263E7D" w:rsidRPr="00435D53" w:rsidRDefault="00263E7D" w:rsidP="00263E7D">
                  <w:pPr>
                    <w:tabs>
                      <w:tab w:val="left" w:pos="0"/>
                      <w:tab w:val="left" w:pos="284"/>
                    </w:tabs>
                    <w:spacing w:after="0" w:line="180" w:lineRule="exact"/>
                    <w:ind w:left="0" w:hanging="6"/>
                    <w:jc w:val="left"/>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μήνες</w:t>
                  </w:r>
                </w:p>
              </w:tc>
              <w:tc>
                <w:tcPr>
                  <w:tcW w:w="485" w:type="dxa"/>
                  <w:noWrap/>
                  <w:vAlign w:val="center"/>
                  <w:hideMark/>
                </w:tcPr>
                <w:p w14:paraId="5C2CC4A8" w14:textId="77777777" w:rsidR="00263E7D" w:rsidRPr="00435D53" w:rsidRDefault="00263E7D" w:rsidP="00263E7D">
                  <w:pPr>
                    <w:tabs>
                      <w:tab w:val="left" w:pos="284"/>
                    </w:tabs>
                    <w:spacing w:after="0" w:line="180" w:lineRule="exact"/>
                    <w:ind w:left="18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1</w:t>
                  </w:r>
                </w:p>
              </w:tc>
              <w:tc>
                <w:tcPr>
                  <w:tcW w:w="485" w:type="dxa"/>
                  <w:noWrap/>
                  <w:vAlign w:val="center"/>
                  <w:hideMark/>
                </w:tcPr>
                <w:p w14:paraId="3C814822" w14:textId="77777777" w:rsidR="00263E7D" w:rsidRPr="00435D53" w:rsidRDefault="00263E7D" w:rsidP="00263E7D">
                  <w:pPr>
                    <w:tabs>
                      <w:tab w:val="left" w:pos="284"/>
                    </w:tabs>
                    <w:spacing w:after="0" w:line="180" w:lineRule="exact"/>
                    <w:ind w:left="18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2</w:t>
                  </w:r>
                </w:p>
              </w:tc>
              <w:tc>
                <w:tcPr>
                  <w:tcW w:w="485" w:type="dxa"/>
                  <w:noWrap/>
                  <w:vAlign w:val="center"/>
                  <w:hideMark/>
                </w:tcPr>
                <w:p w14:paraId="46B917CB" w14:textId="77777777" w:rsidR="00263E7D" w:rsidRPr="00435D53" w:rsidRDefault="00263E7D" w:rsidP="00263E7D">
                  <w:pPr>
                    <w:tabs>
                      <w:tab w:val="left" w:pos="284"/>
                    </w:tabs>
                    <w:spacing w:after="0" w:line="180" w:lineRule="exact"/>
                    <w:ind w:left="18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3</w:t>
                  </w:r>
                </w:p>
              </w:tc>
              <w:tc>
                <w:tcPr>
                  <w:tcW w:w="752" w:type="dxa"/>
                  <w:noWrap/>
                  <w:vAlign w:val="center"/>
                  <w:hideMark/>
                </w:tcPr>
                <w:p w14:paraId="45D29F9C" w14:textId="77777777" w:rsidR="00263E7D" w:rsidRPr="00435D53" w:rsidRDefault="00263E7D" w:rsidP="00263E7D">
                  <w:pPr>
                    <w:tabs>
                      <w:tab w:val="left" w:pos="284"/>
                    </w:tabs>
                    <w:spacing w:after="0" w:line="180" w:lineRule="exact"/>
                    <w:ind w:left="18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4</w:t>
                  </w:r>
                </w:p>
              </w:tc>
              <w:tc>
                <w:tcPr>
                  <w:tcW w:w="752" w:type="dxa"/>
                  <w:noWrap/>
                  <w:vAlign w:val="center"/>
                  <w:hideMark/>
                </w:tcPr>
                <w:p w14:paraId="3C420DD9" w14:textId="77777777" w:rsidR="00263E7D" w:rsidRPr="00435D53" w:rsidRDefault="00263E7D" w:rsidP="00263E7D">
                  <w:pPr>
                    <w:tabs>
                      <w:tab w:val="left" w:pos="284"/>
                    </w:tabs>
                    <w:spacing w:after="0" w:line="180" w:lineRule="exact"/>
                    <w:ind w:left="18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5</w:t>
                  </w:r>
                </w:p>
              </w:tc>
              <w:tc>
                <w:tcPr>
                  <w:tcW w:w="752" w:type="dxa"/>
                  <w:noWrap/>
                  <w:vAlign w:val="center"/>
                  <w:hideMark/>
                </w:tcPr>
                <w:p w14:paraId="4D1A0011" w14:textId="77777777" w:rsidR="00263E7D" w:rsidRPr="00435D53" w:rsidRDefault="00263E7D" w:rsidP="00263E7D">
                  <w:pPr>
                    <w:tabs>
                      <w:tab w:val="left" w:pos="284"/>
                    </w:tabs>
                    <w:spacing w:after="0" w:line="180" w:lineRule="exact"/>
                    <w:ind w:left="18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6</w:t>
                  </w:r>
                </w:p>
              </w:tc>
              <w:tc>
                <w:tcPr>
                  <w:tcW w:w="752" w:type="dxa"/>
                  <w:noWrap/>
                  <w:vAlign w:val="center"/>
                  <w:hideMark/>
                </w:tcPr>
                <w:p w14:paraId="79817BE4" w14:textId="77777777" w:rsidR="00263E7D" w:rsidRPr="00435D53" w:rsidRDefault="00263E7D" w:rsidP="00263E7D">
                  <w:pPr>
                    <w:tabs>
                      <w:tab w:val="left" w:pos="284"/>
                    </w:tabs>
                    <w:spacing w:after="0" w:line="180" w:lineRule="exact"/>
                    <w:ind w:left="18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7</w:t>
                  </w:r>
                </w:p>
              </w:tc>
              <w:tc>
                <w:tcPr>
                  <w:tcW w:w="752" w:type="dxa"/>
                  <w:noWrap/>
                  <w:vAlign w:val="center"/>
                  <w:hideMark/>
                </w:tcPr>
                <w:p w14:paraId="777AD35C" w14:textId="77777777" w:rsidR="00263E7D" w:rsidRPr="00435D53" w:rsidRDefault="00263E7D" w:rsidP="00263E7D">
                  <w:pPr>
                    <w:tabs>
                      <w:tab w:val="left" w:pos="284"/>
                    </w:tabs>
                    <w:spacing w:after="0" w:line="180" w:lineRule="exact"/>
                    <w:ind w:left="18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8</w:t>
                  </w:r>
                </w:p>
              </w:tc>
              <w:tc>
                <w:tcPr>
                  <w:tcW w:w="752" w:type="dxa"/>
                  <w:noWrap/>
                  <w:vAlign w:val="center"/>
                  <w:hideMark/>
                </w:tcPr>
                <w:p w14:paraId="3E0B623D" w14:textId="77777777" w:rsidR="00263E7D" w:rsidRPr="00435D53" w:rsidRDefault="00263E7D" w:rsidP="00263E7D">
                  <w:pPr>
                    <w:tabs>
                      <w:tab w:val="left" w:pos="284"/>
                    </w:tabs>
                    <w:spacing w:after="0" w:line="180" w:lineRule="exact"/>
                    <w:ind w:left="18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9</w:t>
                  </w:r>
                </w:p>
              </w:tc>
              <w:tc>
                <w:tcPr>
                  <w:tcW w:w="752" w:type="dxa"/>
                  <w:noWrap/>
                  <w:vAlign w:val="center"/>
                  <w:hideMark/>
                </w:tcPr>
                <w:p w14:paraId="55C494B4" w14:textId="77777777" w:rsidR="00263E7D" w:rsidRPr="00435D53" w:rsidRDefault="00263E7D" w:rsidP="00263E7D">
                  <w:pPr>
                    <w:tabs>
                      <w:tab w:val="left" w:pos="284"/>
                    </w:tabs>
                    <w:spacing w:after="0" w:line="180" w:lineRule="exact"/>
                    <w:ind w:left="18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10</w:t>
                  </w:r>
                </w:p>
              </w:tc>
              <w:tc>
                <w:tcPr>
                  <w:tcW w:w="752" w:type="dxa"/>
                  <w:noWrap/>
                  <w:vAlign w:val="center"/>
                  <w:hideMark/>
                </w:tcPr>
                <w:p w14:paraId="71898F5C" w14:textId="77777777" w:rsidR="00263E7D" w:rsidRPr="00435D53" w:rsidRDefault="00263E7D" w:rsidP="00263E7D">
                  <w:pPr>
                    <w:tabs>
                      <w:tab w:val="left" w:pos="284"/>
                    </w:tabs>
                    <w:spacing w:after="0" w:line="180" w:lineRule="exact"/>
                    <w:ind w:left="18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11</w:t>
                  </w:r>
                </w:p>
              </w:tc>
              <w:tc>
                <w:tcPr>
                  <w:tcW w:w="1273" w:type="dxa"/>
                  <w:noWrap/>
                  <w:vAlign w:val="center"/>
                  <w:hideMark/>
                </w:tcPr>
                <w:p w14:paraId="454DB1AF" w14:textId="77777777" w:rsidR="00263E7D" w:rsidRPr="00435D53" w:rsidRDefault="00263E7D" w:rsidP="00263E7D">
                  <w:pPr>
                    <w:tabs>
                      <w:tab w:val="left" w:pos="284"/>
                    </w:tabs>
                    <w:spacing w:after="0" w:line="180" w:lineRule="exact"/>
                    <w:ind w:left="18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18 και άνω</w:t>
                  </w:r>
                </w:p>
              </w:tc>
            </w:tr>
            <w:tr w:rsidR="00263E7D" w:rsidRPr="00435D53" w14:paraId="27D7AFBA" w14:textId="77777777" w:rsidTr="00B1629D">
              <w:trPr>
                <w:trHeight w:hRule="exact" w:val="227"/>
              </w:trPr>
              <w:tc>
                <w:tcPr>
                  <w:tcW w:w="988" w:type="dxa"/>
                  <w:noWrap/>
                  <w:vAlign w:val="center"/>
                  <w:hideMark/>
                </w:tcPr>
                <w:p w14:paraId="1B5A4256" w14:textId="77777777" w:rsidR="00263E7D" w:rsidRPr="00435D53" w:rsidRDefault="00263E7D" w:rsidP="00263E7D">
                  <w:pPr>
                    <w:tabs>
                      <w:tab w:val="left" w:pos="72"/>
                      <w:tab w:val="left" w:pos="284"/>
                    </w:tabs>
                    <w:spacing w:after="0" w:line="180" w:lineRule="exact"/>
                    <w:ind w:left="0" w:hanging="6"/>
                    <w:jc w:val="left"/>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μονάδες</w:t>
                  </w:r>
                </w:p>
              </w:tc>
              <w:tc>
                <w:tcPr>
                  <w:tcW w:w="485" w:type="dxa"/>
                  <w:noWrap/>
                  <w:vAlign w:val="center"/>
                  <w:hideMark/>
                </w:tcPr>
                <w:p w14:paraId="70AF9702" w14:textId="77777777" w:rsidR="00263E7D" w:rsidRPr="00435D53" w:rsidRDefault="00263E7D" w:rsidP="00263E7D">
                  <w:pPr>
                    <w:tabs>
                      <w:tab w:val="left" w:pos="284"/>
                    </w:tabs>
                    <w:spacing w:after="0" w:line="180" w:lineRule="exact"/>
                    <w:ind w:left="18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0</w:t>
                  </w:r>
                </w:p>
              </w:tc>
              <w:tc>
                <w:tcPr>
                  <w:tcW w:w="485" w:type="dxa"/>
                  <w:noWrap/>
                  <w:vAlign w:val="center"/>
                  <w:hideMark/>
                </w:tcPr>
                <w:p w14:paraId="1B4129A8" w14:textId="77777777" w:rsidR="00263E7D" w:rsidRPr="00435D53" w:rsidRDefault="00263E7D" w:rsidP="00263E7D">
                  <w:pPr>
                    <w:tabs>
                      <w:tab w:val="left" w:pos="284"/>
                    </w:tabs>
                    <w:spacing w:after="0" w:line="180" w:lineRule="exact"/>
                    <w:ind w:left="18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0</w:t>
                  </w:r>
                </w:p>
              </w:tc>
              <w:tc>
                <w:tcPr>
                  <w:tcW w:w="485" w:type="dxa"/>
                  <w:noWrap/>
                  <w:vAlign w:val="center"/>
                  <w:hideMark/>
                </w:tcPr>
                <w:p w14:paraId="2DE7C44F" w14:textId="77777777" w:rsidR="00263E7D" w:rsidRPr="00435D53" w:rsidRDefault="00263E7D" w:rsidP="00263E7D">
                  <w:pPr>
                    <w:tabs>
                      <w:tab w:val="left" w:pos="284"/>
                    </w:tabs>
                    <w:spacing w:after="0" w:line="180" w:lineRule="exact"/>
                    <w:ind w:left="18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0</w:t>
                  </w:r>
                </w:p>
              </w:tc>
              <w:tc>
                <w:tcPr>
                  <w:tcW w:w="752" w:type="dxa"/>
                  <w:noWrap/>
                  <w:vAlign w:val="center"/>
                  <w:hideMark/>
                </w:tcPr>
                <w:p w14:paraId="2F62DFF8" w14:textId="77777777" w:rsidR="00263E7D" w:rsidRPr="00435D53" w:rsidRDefault="00263E7D" w:rsidP="00263E7D">
                  <w:pPr>
                    <w:tabs>
                      <w:tab w:val="left" w:pos="284"/>
                    </w:tabs>
                    <w:spacing w:after="0" w:line="180" w:lineRule="exact"/>
                    <w:ind w:left="18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200</w:t>
                  </w:r>
                </w:p>
              </w:tc>
              <w:tc>
                <w:tcPr>
                  <w:tcW w:w="752" w:type="dxa"/>
                  <w:noWrap/>
                  <w:vAlign w:val="center"/>
                  <w:hideMark/>
                </w:tcPr>
                <w:p w14:paraId="7F36FBB1" w14:textId="77777777" w:rsidR="00263E7D" w:rsidRPr="00435D53" w:rsidRDefault="00263E7D" w:rsidP="00263E7D">
                  <w:pPr>
                    <w:tabs>
                      <w:tab w:val="left" w:pos="284"/>
                    </w:tabs>
                    <w:spacing w:after="0" w:line="180" w:lineRule="exact"/>
                    <w:ind w:left="18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260</w:t>
                  </w:r>
                </w:p>
              </w:tc>
              <w:tc>
                <w:tcPr>
                  <w:tcW w:w="752" w:type="dxa"/>
                  <w:noWrap/>
                  <w:vAlign w:val="center"/>
                  <w:hideMark/>
                </w:tcPr>
                <w:p w14:paraId="7B62A3E4" w14:textId="77777777" w:rsidR="00263E7D" w:rsidRPr="00435D53" w:rsidRDefault="00263E7D" w:rsidP="00263E7D">
                  <w:pPr>
                    <w:tabs>
                      <w:tab w:val="left" w:pos="284"/>
                    </w:tabs>
                    <w:spacing w:after="0" w:line="180" w:lineRule="exact"/>
                    <w:ind w:left="18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320</w:t>
                  </w:r>
                </w:p>
              </w:tc>
              <w:tc>
                <w:tcPr>
                  <w:tcW w:w="752" w:type="dxa"/>
                  <w:noWrap/>
                  <w:vAlign w:val="center"/>
                  <w:hideMark/>
                </w:tcPr>
                <w:p w14:paraId="123665EE" w14:textId="77777777" w:rsidR="00263E7D" w:rsidRPr="00435D53" w:rsidRDefault="00263E7D" w:rsidP="00263E7D">
                  <w:pPr>
                    <w:tabs>
                      <w:tab w:val="left" w:pos="284"/>
                    </w:tabs>
                    <w:spacing w:after="0" w:line="180" w:lineRule="exact"/>
                    <w:ind w:left="18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380</w:t>
                  </w:r>
                </w:p>
              </w:tc>
              <w:tc>
                <w:tcPr>
                  <w:tcW w:w="752" w:type="dxa"/>
                  <w:noWrap/>
                  <w:vAlign w:val="center"/>
                  <w:hideMark/>
                </w:tcPr>
                <w:p w14:paraId="4BF117ED" w14:textId="77777777" w:rsidR="00263E7D" w:rsidRPr="00435D53" w:rsidRDefault="00263E7D" w:rsidP="00263E7D">
                  <w:pPr>
                    <w:tabs>
                      <w:tab w:val="left" w:pos="284"/>
                    </w:tabs>
                    <w:spacing w:after="0" w:line="180" w:lineRule="exact"/>
                    <w:ind w:left="18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440</w:t>
                  </w:r>
                </w:p>
              </w:tc>
              <w:tc>
                <w:tcPr>
                  <w:tcW w:w="752" w:type="dxa"/>
                  <w:noWrap/>
                  <w:vAlign w:val="center"/>
                  <w:hideMark/>
                </w:tcPr>
                <w:p w14:paraId="7B2FCF56" w14:textId="77777777" w:rsidR="00263E7D" w:rsidRPr="00435D53" w:rsidRDefault="00263E7D" w:rsidP="00263E7D">
                  <w:pPr>
                    <w:tabs>
                      <w:tab w:val="left" w:pos="284"/>
                    </w:tabs>
                    <w:spacing w:after="0" w:line="180" w:lineRule="exact"/>
                    <w:ind w:left="18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500</w:t>
                  </w:r>
                </w:p>
              </w:tc>
              <w:tc>
                <w:tcPr>
                  <w:tcW w:w="752" w:type="dxa"/>
                  <w:noWrap/>
                  <w:vAlign w:val="center"/>
                  <w:hideMark/>
                </w:tcPr>
                <w:p w14:paraId="74321A30" w14:textId="77777777" w:rsidR="00263E7D" w:rsidRPr="00435D53" w:rsidRDefault="00263E7D" w:rsidP="00263E7D">
                  <w:pPr>
                    <w:tabs>
                      <w:tab w:val="left" w:pos="284"/>
                    </w:tabs>
                    <w:spacing w:after="0" w:line="180" w:lineRule="exact"/>
                    <w:ind w:left="18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560</w:t>
                  </w:r>
                </w:p>
              </w:tc>
              <w:tc>
                <w:tcPr>
                  <w:tcW w:w="752" w:type="dxa"/>
                  <w:noWrap/>
                  <w:vAlign w:val="center"/>
                  <w:hideMark/>
                </w:tcPr>
                <w:p w14:paraId="41239EB2" w14:textId="77777777" w:rsidR="00263E7D" w:rsidRPr="00435D53" w:rsidRDefault="00263E7D" w:rsidP="00263E7D">
                  <w:pPr>
                    <w:tabs>
                      <w:tab w:val="left" w:pos="284"/>
                    </w:tabs>
                    <w:spacing w:after="0" w:line="180" w:lineRule="exact"/>
                    <w:ind w:left="18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620</w:t>
                  </w:r>
                </w:p>
              </w:tc>
              <w:tc>
                <w:tcPr>
                  <w:tcW w:w="1273" w:type="dxa"/>
                  <w:noWrap/>
                  <w:vAlign w:val="center"/>
                  <w:hideMark/>
                </w:tcPr>
                <w:p w14:paraId="0E8BE4DD" w14:textId="77777777" w:rsidR="00263E7D" w:rsidRPr="00435D53" w:rsidRDefault="00263E7D" w:rsidP="00263E7D">
                  <w:pPr>
                    <w:tabs>
                      <w:tab w:val="left" w:pos="284"/>
                    </w:tabs>
                    <w:spacing w:after="0" w:line="180" w:lineRule="exact"/>
                    <w:ind w:left="18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1040</w:t>
                  </w:r>
                </w:p>
              </w:tc>
            </w:tr>
          </w:tbl>
          <w:p w14:paraId="187D4A50" w14:textId="77777777" w:rsidR="00263E7D" w:rsidRPr="00435D53" w:rsidRDefault="00263E7D" w:rsidP="00263E7D">
            <w:pPr>
              <w:tabs>
                <w:tab w:val="left" w:pos="284"/>
              </w:tabs>
              <w:spacing w:after="0" w:line="240" w:lineRule="auto"/>
              <w:ind w:left="0" w:hanging="6"/>
              <w:jc w:val="left"/>
              <w:rPr>
                <w:rFonts w:asciiTheme="minorHAnsi" w:eastAsia="Times New Roman" w:hAnsiTheme="minorHAnsi" w:cstheme="minorHAnsi"/>
                <w:color w:val="auto"/>
                <w:sz w:val="18"/>
                <w:szCs w:val="18"/>
              </w:rPr>
            </w:pPr>
          </w:p>
          <w:p w14:paraId="1998AD71" w14:textId="77777777" w:rsidR="00263E7D" w:rsidRPr="00435D53" w:rsidRDefault="00263E7D" w:rsidP="00263E7D">
            <w:pPr>
              <w:tabs>
                <w:tab w:val="left" w:pos="284"/>
              </w:tabs>
              <w:spacing w:after="0" w:line="240" w:lineRule="auto"/>
              <w:ind w:left="276" w:hanging="6"/>
              <w:jc w:val="left"/>
              <w:rPr>
                <w:rFonts w:asciiTheme="minorHAnsi" w:eastAsia="Times New Roman" w:hAnsiTheme="minorHAnsi" w:cstheme="minorHAnsi"/>
                <w:b/>
                <w:color w:val="auto"/>
                <w:spacing w:val="-2"/>
                <w:sz w:val="18"/>
                <w:szCs w:val="18"/>
              </w:rPr>
            </w:pPr>
            <w:r w:rsidRPr="00435D53">
              <w:rPr>
                <w:rFonts w:asciiTheme="minorHAnsi" w:eastAsia="Times New Roman" w:hAnsiTheme="minorHAnsi" w:cstheme="minorHAnsi"/>
                <w:b/>
                <w:color w:val="auto"/>
                <w:spacing w:val="-2"/>
                <w:sz w:val="18"/>
                <w:szCs w:val="18"/>
              </w:rPr>
              <w:t>1β.  ΧΡΟΝΟΣ  ΜΗ ΣΥΝΕΧΟΜΕΝΗΣ ΑΝΕΡΓΙΑΣ ΤΟΥΣ ΤΕΛΕΥΤΑΙΟΥΣ18 ΜΗΝΕΣ (40 μονάδες ανά μήνα ανεργίας , με ανώτατο όριο τους 9 μήνες)</w:t>
            </w:r>
          </w:p>
          <w:tbl>
            <w:tblPr>
              <w:tblW w:w="18570" w:type="dxa"/>
              <w:tblInd w:w="288" w:type="dxa"/>
              <w:tblLook w:val="04A0" w:firstRow="1" w:lastRow="0" w:firstColumn="1" w:lastColumn="0" w:noHBand="0" w:noVBand="1"/>
            </w:tblPr>
            <w:tblGrid>
              <w:gridCol w:w="524"/>
              <w:gridCol w:w="359"/>
              <w:gridCol w:w="358"/>
              <w:gridCol w:w="394"/>
              <w:gridCol w:w="429"/>
              <w:gridCol w:w="429"/>
              <w:gridCol w:w="429"/>
              <w:gridCol w:w="429"/>
              <w:gridCol w:w="431"/>
              <w:gridCol w:w="2670"/>
              <w:gridCol w:w="2311"/>
              <w:gridCol w:w="429"/>
              <w:gridCol w:w="224"/>
            </w:tblGrid>
            <w:tr w:rsidR="00263E7D" w:rsidRPr="00435D53" w14:paraId="13CF6958" w14:textId="77777777" w:rsidTr="00B1629D">
              <w:trPr>
                <w:trHeight w:hRule="exact" w:val="227"/>
              </w:trPr>
              <w:tc>
                <w:tcPr>
                  <w:tcW w:w="987" w:type="dxa"/>
                  <w:noWrap/>
                  <w:vAlign w:val="center"/>
                  <w:hideMark/>
                </w:tcPr>
                <w:p w14:paraId="11427B61" w14:textId="77777777" w:rsidR="00263E7D" w:rsidRPr="00435D53" w:rsidRDefault="00263E7D" w:rsidP="00263E7D">
                  <w:pPr>
                    <w:tabs>
                      <w:tab w:val="left" w:pos="0"/>
                      <w:tab w:val="left" w:pos="284"/>
                    </w:tabs>
                    <w:spacing w:after="0" w:line="180" w:lineRule="exact"/>
                    <w:ind w:left="0" w:hanging="6"/>
                    <w:jc w:val="left"/>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μήνες</w:t>
                  </w:r>
                </w:p>
              </w:tc>
              <w:tc>
                <w:tcPr>
                  <w:tcW w:w="551" w:type="dxa"/>
                  <w:noWrap/>
                  <w:vAlign w:val="center"/>
                  <w:hideMark/>
                </w:tcPr>
                <w:p w14:paraId="3E83FBF9" w14:textId="77777777" w:rsidR="00263E7D" w:rsidRPr="00435D53" w:rsidRDefault="00263E7D" w:rsidP="00263E7D">
                  <w:pPr>
                    <w:tabs>
                      <w:tab w:val="left" w:pos="284"/>
                    </w:tabs>
                    <w:spacing w:after="0" w:line="180" w:lineRule="exact"/>
                    <w:ind w:left="18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1</w:t>
                  </w:r>
                </w:p>
              </w:tc>
              <w:tc>
                <w:tcPr>
                  <w:tcW w:w="552" w:type="dxa"/>
                  <w:noWrap/>
                  <w:vAlign w:val="center"/>
                  <w:hideMark/>
                </w:tcPr>
                <w:p w14:paraId="68666116" w14:textId="77777777" w:rsidR="00263E7D" w:rsidRPr="00435D53" w:rsidRDefault="00263E7D" w:rsidP="00263E7D">
                  <w:pPr>
                    <w:tabs>
                      <w:tab w:val="left" w:pos="284"/>
                    </w:tabs>
                    <w:spacing w:after="0" w:line="180" w:lineRule="exact"/>
                    <w:ind w:left="18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2</w:t>
                  </w:r>
                </w:p>
              </w:tc>
              <w:tc>
                <w:tcPr>
                  <w:tcW w:w="630" w:type="dxa"/>
                  <w:noWrap/>
                  <w:vAlign w:val="center"/>
                  <w:hideMark/>
                </w:tcPr>
                <w:p w14:paraId="3AA77CD5" w14:textId="77777777" w:rsidR="00263E7D" w:rsidRPr="00435D53" w:rsidRDefault="00263E7D" w:rsidP="00263E7D">
                  <w:pPr>
                    <w:tabs>
                      <w:tab w:val="left" w:pos="284"/>
                    </w:tabs>
                    <w:spacing w:after="0" w:line="180" w:lineRule="exact"/>
                    <w:ind w:left="18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3</w:t>
                  </w:r>
                </w:p>
              </w:tc>
              <w:tc>
                <w:tcPr>
                  <w:tcW w:w="752" w:type="dxa"/>
                  <w:noWrap/>
                  <w:vAlign w:val="center"/>
                  <w:hideMark/>
                </w:tcPr>
                <w:p w14:paraId="466CCA2D" w14:textId="77777777" w:rsidR="00263E7D" w:rsidRPr="00435D53" w:rsidRDefault="00263E7D" w:rsidP="00263E7D">
                  <w:pPr>
                    <w:tabs>
                      <w:tab w:val="left" w:pos="284"/>
                    </w:tabs>
                    <w:spacing w:after="0" w:line="180" w:lineRule="exact"/>
                    <w:ind w:left="18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4</w:t>
                  </w:r>
                </w:p>
              </w:tc>
              <w:tc>
                <w:tcPr>
                  <w:tcW w:w="752" w:type="dxa"/>
                  <w:noWrap/>
                  <w:vAlign w:val="center"/>
                  <w:hideMark/>
                </w:tcPr>
                <w:p w14:paraId="5694EF2C" w14:textId="77777777" w:rsidR="00263E7D" w:rsidRPr="00435D53" w:rsidRDefault="00263E7D" w:rsidP="00263E7D">
                  <w:pPr>
                    <w:tabs>
                      <w:tab w:val="left" w:pos="284"/>
                    </w:tabs>
                    <w:spacing w:after="0" w:line="180" w:lineRule="exact"/>
                    <w:ind w:left="18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5</w:t>
                  </w:r>
                </w:p>
              </w:tc>
              <w:tc>
                <w:tcPr>
                  <w:tcW w:w="752" w:type="dxa"/>
                  <w:noWrap/>
                  <w:vAlign w:val="center"/>
                  <w:hideMark/>
                </w:tcPr>
                <w:p w14:paraId="2AA8481F" w14:textId="77777777" w:rsidR="00263E7D" w:rsidRPr="00435D53" w:rsidRDefault="00263E7D" w:rsidP="00263E7D">
                  <w:pPr>
                    <w:tabs>
                      <w:tab w:val="left" w:pos="284"/>
                    </w:tabs>
                    <w:spacing w:after="0" w:line="180" w:lineRule="exact"/>
                    <w:ind w:left="18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6</w:t>
                  </w:r>
                </w:p>
              </w:tc>
              <w:tc>
                <w:tcPr>
                  <w:tcW w:w="752" w:type="dxa"/>
                  <w:noWrap/>
                  <w:vAlign w:val="center"/>
                  <w:hideMark/>
                </w:tcPr>
                <w:p w14:paraId="14E39EA3" w14:textId="77777777" w:rsidR="00263E7D" w:rsidRPr="00435D53" w:rsidRDefault="00263E7D" w:rsidP="00263E7D">
                  <w:pPr>
                    <w:tabs>
                      <w:tab w:val="left" w:pos="284"/>
                    </w:tabs>
                    <w:spacing w:after="0" w:line="180" w:lineRule="exact"/>
                    <w:ind w:left="18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7</w:t>
                  </w:r>
                </w:p>
              </w:tc>
              <w:tc>
                <w:tcPr>
                  <w:tcW w:w="755" w:type="dxa"/>
                  <w:noWrap/>
                  <w:vAlign w:val="center"/>
                  <w:hideMark/>
                </w:tcPr>
                <w:p w14:paraId="7B4990BA" w14:textId="77777777" w:rsidR="00263E7D" w:rsidRPr="00435D53" w:rsidRDefault="00263E7D" w:rsidP="00263E7D">
                  <w:pPr>
                    <w:tabs>
                      <w:tab w:val="left" w:pos="284"/>
                    </w:tabs>
                    <w:spacing w:after="0" w:line="180" w:lineRule="exact"/>
                    <w:ind w:left="18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8</w:t>
                  </w:r>
                </w:p>
              </w:tc>
              <w:tc>
                <w:tcPr>
                  <w:tcW w:w="11096" w:type="dxa"/>
                  <w:gridSpan w:val="2"/>
                  <w:noWrap/>
                  <w:vAlign w:val="center"/>
                  <w:hideMark/>
                </w:tcPr>
                <w:tbl>
                  <w:tblPr>
                    <w:tblW w:w="10455" w:type="dxa"/>
                    <w:tblInd w:w="288" w:type="dxa"/>
                    <w:tblLook w:val="04A0" w:firstRow="1" w:lastRow="0" w:firstColumn="1" w:lastColumn="0" w:noHBand="0" w:noVBand="1"/>
                  </w:tblPr>
                  <w:tblGrid>
                    <w:gridCol w:w="10455"/>
                  </w:tblGrid>
                  <w:tr w:rsidR="00263E7D" w:rsidRPr="00435D53" w14:paraId="39AC203B" w14:textId="77777777" w:rsidTr="00B1629D">
                    <w:trPr>
                      <w:trHeight w:val="227"/>
                    </w:trPr>
                    <w:tc>
                      <w:tcPr>
                        <w:tcW w:w="1789" w:type="dxa"/>
                        <w:noWrap/>
                        <w:vAlign w:val="center"/>
                        <w:hideMark/>
                      </w:tcPr>
                      <w:p w14:paraId="504234A4" w14:textId="77777777" w:rsidR="00263E7D" w:rsidRPr="00435D53" w:rsidRDefault="00263E7D" w:rsidP="00263E7D">
                        <w:pPr>
                          <w:tabs>
                            <w:tab w:val="left" w:pos="284"/>
                          </w:tabs>
                          <w:spacing w:after="0" w:line="180" w:lineRule="exact"/>
                          <w:ind w:left="180" w:hanging="6"/>
                          <w:jc w:val="left"/>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9 και άνω</w:t>
                        </w:r>
                      </w:p>
                      <w:p w14:paraId="16EA6833" w14:textId="77777777" w:rsidR="00263E7D" w:rsidRPr="00435D53" w:rsidRDefault="00263E7D" w:rsidP="00263E7D">
                        <w:pPr>
                          <w:tabs>
                            <w:tab w:val="left" w:pos="284"/>
                          </w:tabs>
                          <w:spacing w:after="0" w:line="180" w:lineRule="exact"/>
                          <w:ind w:left="180" w:hanging="6"/>
                          <w:jc w:val="left"/>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36036360</w:t>
                        </w:r>
                      </w:p>
                    </w:tc>
                  </w:tr>
                  <w:tr w:rsidR="00263E7D" w:rsidRPr="00435D53" w14:paraId="622CA854" w14:textId="77777777" w:rsidTr="00B1629D">
                    <w:trPr>
                      <w:trHeight w:val="227"/>
                    </w:trPr>
                    <w:tc>
                      <w:tcPr>
                        <w:tcW w:w="1789" w:type="dxa"/>
                        <w:noWrap/>
                        <w:vAlign w:val="center"/>
                      </w:tcPr>
                      <w:p w14:paraId="1B5D37A6" w14:textId="77777777" w:rsidR="00263E7D" w:rsidRPr="00435D53" w:rsidRDefault="00263E7D" w:rsidP="00263E7D">
                        <w:pPr>
                          <w:tabs>
                            <w:tab w:val="left" w:pos="284"/>
                          </w:tabs>
                          <w:spacing w:after="0" w:line="180" w:lineRule="exact"/>
                          <w:ind w:left="180" w:hanging="6"/>
                          <w:jc w:val="left"/>
                          <w:rPr>
                            <w:rFonts w:asciiTheme="minorHAnsi" w:eastAsia="Times New Roman" w:hAnsiTheme="minorHAnsi" w:cstheme="minorHAnsi"/>
                            <w:color w:val="auto"/>
                            <w:sz w:val="18"/>
                            <w:szCs w:val="18"/>
                            <w:lang w:eastAsia="en-US"/>
                          </w:rPr>
                        </w:pPr>
                      </w:p>
                    </w:tc>
                  </w:tr>
                  <w:tr w:rsidR="00263E7D" w:rsidRPr="00435D53" w14:paraId="233D5CA0" w14:textId="77777777" w:rsidTr="00B1629D">
                    <w:trPr>
                      <w:trHeight w:val="227"/>
                    </w:trPr>
                    <w:tc>
                      <w:tcPr>
                        <w:tcW w:w="1789" w:type="dxa"/>
                        <w:noWrap/>
                        <w:vAlign w:val="center"/>
                      </w:tcPr>
                      <w:p w14:paraId="6642943A" w14:textId="77777777" w:rsidR="00263E7D" w:rsidRPr="00435D53" w:rsidRDefault="00263E7D" w:rsidP="00263E7D">
                        <w:pPr>
                          <w:tabs>
                            <w:tab w:val="left" w:pos="284"/>
                          </w:tabs>
                          <w:spacing w:after="0" w:line="180" w:lineRule="exact"/>
                          <w:ind w:left="180" w:hanging="6"/>
                          <w:jc w:val="left"/>
                          <w:rPr>
                            <w:rFonts w:asciiTheme="minorHAnsi" w:eastAsia="Times New Roman" w:hAnsiTheme="minorHAnsi" w:cstheme="minorHAnsi"/>
                            <w:color w:val="auto"/>
                            <w:sz w:val="18"/>
                            <w:szCs w:val="18"/>
                            <w:lang w:eastAsia="en-US"/>
                          </w:rPr>
                        </w:pPr>
                      </w:p>
                    </w:tc>
                  </w:tr>
                  <w:tr w:rsidR="00263E7D" w:rsidRPr="00435D53" w14:paraId="056638CF" w14:textId="77777777" w:rsidTr="00B1629D">
                    <w:trPr>
                      <w:trHeight w:val="227"/>
                    </w:trPr>
                    <w:tc>
                      <w:tcPr>
                        <w:tcW w:w="1789" w:type="dxa"/>
                        <w:noWrap/>
                        <w:vAlign w:val="center"/>
                        <w:hideMark/>
                      </w:tcPr>
                      <w:p w14:paraId="04171AA7" w14:textId="77777777" w:rsidR="00263E7D" w:rsidRPr="00435D53" w:rsidRDefault="00263E7D" w:rsidP="00263E7D">
                        <w:pPr>
                          <w:tabs>
                            <w:tab w:val="left" w:pos="284"/>
                          </w:tabs>
                          <w:spacing w:after="0" w:line="180" w:lineRule="exact"/>
                          <w:ind w:left="18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1040</w:t>
                        </w:r>
                      </w:p>
                    </w:tc>
                  </w:tr>
                </w:tbl>
                <w:p w14:paraId="3D9E2342" w14:textId="77777777" w:rsidR="00263E7D" w:rsidRPr="00435D53" w:rsidRDefault="00263E7D" w:rsidP="00263E7D">
                  <w:pPr>
                    <w:tabs>
                      <w:tab w:val="left" w:pos="284"/>
                    </w:tabs>
                    <w:spacing w:after="0" w:line="180" w:lineRule="exact"/>
                    <w:ind w:left="180" w:hanging="6"/>
                    <w:jc w:val="center"/>
                    <w:rPr>
                      <w:rFonts w:asciiTheme="minorHAnsi" w:eastAsia="Times New Roman" w:hAnsiTheme="minorHAnsi" w:cstheme="minorHAnsi"/>
                      <w:color w:val="auto"/>
                      <w:sz w:val="18"/>
                      <w:szCs w:val="18"/>
                      <w:lang w:eastAsia="en-US"/>
                    </w:rPr>
                  </w:pPr>
                </w:p>
              </w:tc>
              <w:tc>
                <w:tcPr>
                  <w:tcW w:w="752" w:type="dxa"/>
                  <w:noWrap/>
                  <w:vAlign w:val="center"/>
                </w:tcPr>
                <w:p w14:paraId="76BB6E72" w14:textId="77777777" w:rsidR="00263E7D" w:rsidRPr="00435D53" w:rsidRDefault="00263E7D" w:rsidP="00263E7D">
                  <w:pPr>
                    <w:tabs>
                      <w:tab w:val="left" w:pos="284"/>
                    </w:tabs>
                    <w:spacing w:after="0" w:line="180" w:lineRule="exact"/>
                    <w:ind w:left="180" w:hanging="6"/>
                    <w:jc w:val="center"/>
                    <w:rPr>
                      <w:rFonts w:asciiTheme="minorHAnsi" w:eastAsia="Times New Roman" w:hAnsiTheme="minorHAnsi" w:cstheme="minorHAnsi"/>
                      <w:color w:val="auto"/>
                      <w:sz w:val="18"/>
                      <w:szCs w:val="18"/>
                      <w:lang w:eastAsia="en-US"/>
                    </w:rPr>
                  </w:pPr>
                </w:p>
              </w:tc>
              <w:tc>
                <w:tcPr>
                  <w:tcW w:w="236" w:type="dxa"/>
                  <w:noWrap/>
                  <w:vAlign w:val="center"/>
                </w:tcPr>
                <w:p w14:paraId="0F88F298" w14:textId="77777777" w:rsidR="00263E7D" w:rsidRPr="00435D53" w:rsidRDefault="00263E7D" w:rsidP="00263E7D">
                  <w:pPr>
                    <w:tabs>
                      <w:tab w:val="left" w:pos="284"/>
                    </w:tabs>
                    <w:spacing w:after="0" w:line="180" w:lineRule="exact"/>
                    <w:ind w:left="0" w:hanging="6"/>
                    <w:jc w:val="left"/>
                    <w:rPr>
                      <w:rFonts w:asciiTheme="minorHAnsi" w:eastAsia="Times New Roman" w:hAnsiTheme="minorHAnsi" w:cstheme="minorHAnsi"/>
                      <w:color w:val="auto"/>
                      <w:sz w:val="18"/>
                      <w:szCs w:val="18"/>
                      <w:lang w:eastAsia="en-US"/>
                    </w:rPr>
                  </w:pPr>
                </w:p>
              </w:tc>
            </w:tr>
            <w:tr w:rsidR="00263E7D" w:rsidRPr="00435D53" w14:paraId="66F7E61C" w14:textId="77777777" w:rsidTr="00B1629D">
              <w:trPr>
                <w:trHeight w:val="77"/>
              </w:trPr>
              <w:tc>
                <w:tcPr>
                  <w:tcW w:w="987" w:type="dxa"/>
                  <w:noWrap/>
                  <w:vAlign w:val="center"/>
                  <w:hideMark/>
                </w:tcPr>
                <w:p w14:paraId="17090A52" w14:textId="77777777" w:rsidR="00263E7D" w:rsidRPr="00435D53" w:rsidRDefault="00263E7D" w:rsidP="00263E7D">
                  <w:pPr>
                    <w:tabs>
                      <w:tab w:val="left" w:pos="72"/>
                      <w:tab w:val="left" w:pos="284"/>
                    </w:tabs>
                    <w:spacing w:after="0" w:line="180" w:lineRule="exact"/>
                    <w:ind w:left="0" w:hanging="6"/>
                    <w:jc w:val="left"/>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μονάδες</w:t>
                  </w:r>
                </w:p>
              </w:tc>
              <w:tc>
                <w:tcPr>
                  <w:tcW w:w="551" w:type="dxa"/>
                  <w:noWrap/>
                  <w:vAlign w:val="center"/>
                  <w:hideMark/>
                </w:tcPr>
                <w:p w14:paraId="50DDABDA" w14:textId="77777777" w:rsidR="00263E7D" w:rsidRPr="00435D53" w:rsidRDefault="00263E7D" w:rsidP="00263E7D">
                  <w:pPr>
                    <w:tabs>
                      <w:tab w:val="left" w:pos="284"/>
                    </w:tabs>
                    <w:spacing w:after="0" w:line="180" w:lineRule="exact"/>
                    <w:ind w:left="18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40</w:t>
                  </w:r>
                </w:p>
              </w:tc>
              <w:tc>
                <w:tcPr>
                  <w:tcW w:w="552" w:type="dxa"/>
                  <w:noWrap/>
                  <w:vAlign w:val="center"/>
                  <w:hideMark/>
                </w:tcPr>
                <w:p w14:paraId="6316AFA5" w14:textId="77777777" w:rsidR="00263E7D" w:rsidRPr="00435D53" w:rsidRDefault="00263E7D" w:rsidP="00263E7D">
                  <w:pPr>
                    <w:tabs>
                      <w:tab w:val="left" w:pos="284"/>
                    </w:tabs>
                    <w:spacing w:after="0" w:line="180" w:lineRule="exact"/>
                    <w:ind w:left="18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80</w:t>
                  </w:r>
                </w:p>
              </w:tc>
              <w:tc>
                <w:tcPr>
                  <w:tcW w:w="630" w:type="dxa"/>
                  <w:noWrap/>
                  <w:vAlign w:val="center"/>
                  <w:hideMark/>
                </w:tcPr>
                <w:p w14:paraId="785D4AE5" w14:textId="77777777" w:rsidR="00263E7D" w:rsidRPr="00435D53" w:rsidRDefault="00263E7D" w:rsidP="00263E7D">
                  <w:pPr>
                    <w:tabs>
                      <w:tab w:val="left" w:pos="284"/>
                    </w:tabs>
                    <w:spacing w:after="0" w:line="180" w:lineRule="exact"/>
                    <w:ind w:left="18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120</w:t>
                  </w:r>
                </w:p>
              </w:tc>
              <w:tc>
                <w:tcPr>
                  <w:tcW w:w="752" w:type="dxa"/>
                  <w:noWrap/>
                  <w:vAlign w:val="center"/>
                  <w:hideMark/>
                </w:tcPr>
                <w:p w14:paraId="2E0F19FF" w14:textId="77777777" w:rsidR="00263E7D" w:rsidRPr="00435D53" w:rsidRDefault="00263E7D" w:rsidP="00263E7D">
                  <w:pPr>
                    <w:tabs>
                      <w:tab w:val="left" w:pos="284"/>
                    </w:tabs>
                    <w:spacing w:after="0" w:line="180" w:lineRule="exact"/>
                    <w:ind w:left="18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160</w:t>
                  </w:r>
                </w:p>
              </w:tc>
              <w:tc>
                <w:tcPr>
                  <w:tcW w:w="752" w:type="dxa"/>
                  <w:noWrap/>
                  <w:vAlign w:val="center"/>
                  <w:hideMark/>
                </w:tcPr>
                <w:p w14:paraId="14650735" w14:textId="77777777" w:rsidR="00263E7D" w:rsidRPr="00435D53" w:rsidRDefault="00263E7D" w:rsidP="00263E7D">
                  <w:pPr>
                    <w:tabs>
                      <w:tab w:val="left" w:pos="284"/>
                    </w:tabs>
                    <w:spacing w:after="0" w:line="180" w:lineRule="exact"/>
                    <w:ind w:left="18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200</w:t>
                  </w:r>
                </w:p>
              </w:tc>
              <w:tc>
                <w:tcPr>
                  <w:tcW w:w="752" w:type="dxa"/>
                  <w:noWrap/>
                  <w:vAlign w:val="center"/>
                  <w:hideMark/>
                </w:tcPr>
                <w:p w14:paraId="02D23F3E" w14:textId="77777777" w:rsidR="00263E7D" w:rsidRPr="00435D53" w:rsidRDefault="00263E7D" w:rsidP="00263E7D">
                  <w:pPr>
                    <w:tabs>
                      <w:tab w:val="left" w:pos="284"/>
                    </w:tabs>
                    <w:spacing w:after="0" w:line="180" w:lineRule="exact"/>
                    <w:ind w:left="18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240</w:t>
                  </w:r>
                </w:p>
              </w:tc>
              <w:tc>
                <w:tcPr>
                  <w:tcW w:w="752" w:type="dxa"/>
                  <w:noWrap/>
                  <w:vAlign w:val="center"/>
                  <w:hideMark/>
                </w:tcPr>
                <w:p w14:paraId="56D0EFD5" w14:textId="77777777" w:rsidR="00263E7D" w:rsidRPr="00435D53" w:rsidRDefault="00263E7D" w:rsidP="00263E7D">
                  <w:pPr>
                    <w:tabs>
                      <w:tab w:val="left" w:pos="284"/>
                    </w:tabs>
                    <w:spacing w:after="0" w:line="180" w:lineRule="exact"/>
                    <w:ind w:left="18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280</w:t>
                  </w:r>
                </w:p>
              </w:tc>
              <w:tc>
                <w:tcPr>
                  <w:tcW w:w="755" w:type="dxa"/>
                  <w:noWrap/>
                  <w:vAlign w:val="center"/>
                  <w:hideMark/>
                </w:tcPr>
                <w:p w14:paraId="288DB512" w14:textId="77777777" w:rsidR="00263E7D" w:rsidRPr="00435D53" w:rsidRDefault="00263E7D" w:rsidP="00263E7D">
                  <w:pPr>
                    <w:tabs>
                      <w:tab w:val="left" w:pos="284"/>
                    </w:tabs>
                    <w:spacing w:after="0" w:line="180" w:lineRule="exact"/>
                    <w:ind w:left="18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320</w:t>
                  </w:r>
                </w:p>
              </w:tc>
              <w:tc>
                <w:tcPr>
                  <w:tcW w:w="5617" w:type="dxa"/>
                  <w:noWrap/>
                  <w:vAlign w:val="center"/>
                  <w:hideMark/>
                </w:tcPr>
                <w:p w14:paraId="5F68333A" w14:textId="77777777" w:rsidR="00263E7D" w:rsidRPr="00435D53" w:rsidRDefault="00263E7D" w:rsidP="00263E7D">
                  <w:pPr>
                    <w:tabs>
                      <w:tab w:val="left" w:pos="284"/>
                    </w:tabs>
                    <w:spacing w:after="0" w:line="180" w:lineRule="exact"/>
                    <w:ind w:left="180" w:hanging="6"/>
                    <w:jc w:val="left"/>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 xml:space="preserve">            360</w:t>
                  </w:r>
                </w:p>
              </w:tc>
              <w:tc>
                <w:tcPr>
                  <w:tcW w:w="5479" w:type="dxa"/>
                  <w:vAlign w:val="center"/>
                </w:tcPr>
                <w:p w14:paraId="3B82210C" w14:textId="77777777" w:rsidR="00263E7D" w:rsidRPr="00435D53" w:rsidRDefault="00263E7D" w:rsidP="00263E7D">
                  <w:pPr>
                    <w:tabs>
                      <w:tab w:val="left" w:pos="284"/>
                    </w:tabs>
                    <w:spacing w:after="0" w:line="180" w:lineRule="exact"/>
                    <w:ind w:left="180" w:hanging="6"/>
                    <w:jc w:val="center"/>
                    <w:rPr>
                      <w:rFonts w:asciiTheme="minorHAnsi" w:eastAsia="Times New Roman" w:hAnsiTheme="minorHAnsi" w:cstheme="minorHAnsi"/>
                      <w:bCs/>
                      <w:color w:val="auto"/>
                      <w:sz w:val="18"/>
                      <w:szCs w:val="18"/>
                      <w:lang w:eastAsia="en-US"/>
                    </w:rPr>
                  </w:pPr>
                </w:p>
              </w:tc>
              <w:tc>
                <w:tcPr>
                  <w:tcW w:w="752" w:type="dxa"/>
                  <w:noWrap/>
                  <w:vAlign w:val="center"/>
                </w:tcPr>
                <w:p w14:paraId="0A3A8F32" w14:textId="77777777" w:rsidR="00263E7D" w:rsidRPr="00435D53" w:rsidRDefault="00263E7D" w:rsidP="00263E7D">
                  <w:pPr>
                    <w:tabs>
                      <w:tab w:val="left" w:pos="284"/>
                    </w:tabs>
                    <w:spacing w:after="0" w:line="180" w:lineRule="exact"/>
                    <w:ind w:left="180" w:hanging="6"/>
                    <w:jc w:val="center"/>
                    <w:rPr>
                      <w:rFonts w:asciiTheme="minorHAnsi" w:eastAsia="Times New Roman" w:hAnsiTheme="minorHAnsi" w:cstheme="minorHAnsi"/>
                      <w:bCs/>
                      <w:color w:val="auto"/>
                      <w:sz w:val="18"/>
                      <w:szCs w:val="18"/>
                      <w:lang w:eastAsia="en-US"/>
                    </w:rPr>
                  </w:pPr>
                </w:p>
              </w:tc>
              <w:tc>
                <w:tcPr>
                  <w:tcW w:w="236" w:type="dxa"/>
                  <w:noWrap/>
                  <w:vAlign w:val="center"/>
                </w:tcPr>
                <w:p w14:paraId="03942FBC" w14:textId="77777777" w:rsidR="00263E7D" w:rsidRPr="00435D53" w:rsidRDefault="00263E7D" w:rsidP="00263E7D">
                  <w:pPr>
                    <w:tabs>
                      <w:tab w:val="left" w:pos="284"/>
                    </w:tabs>
                    <w:spacing w:after="0" w:line="180" w:lineRule="exact"/>
                    <w:ind w:left="180" w:hanging="6"/>
                    <w:jc w:val="center"/>
                    <w:rPr>
                      <w:rFonts w:asciiTheme="minorHAnsi" w:eastAsia="Times New Roman" w:hAnsiTheme="minorHAnsi" w:cstheme="minorHAnsi"/>
                      <w:bCs/>
                      <w:color w:val="auto"/>
                      <w:sz w:val="18"/>
                      <w:szCs w:val="18"/>
                      <w:lang w:eastAsia="en-US"/>
                    </w:rPr>
                  </w:pPr>
                </w:p>
              </w:tc>
            </w:tr>
          </w:tbl>
          <w:p w14:paraId="4F439D75" w14:textId="77777777" w:rsidR="00263E7D" w:rsidRPr="00435D53" w:rsidRDefault="00263E7D" w:rsidP="00263E7D">
            <w:pPr>
              <w:tabs>
                <w:tab w:val="left" w:pos="284"/>
              </w:tabs>
              <w:spacing w:after="0" w:line="240" w:lineRule="auto"/>
              <w:ind w:left="0" w:hanging="6"/>
              <w:jc w:val="left"/>
              <w:rPr>
                <w:rFonts w:asciiTheme="minorHAnsi" w:eastAsia="Times New Roman" w:hAnsiTheme="minorHAnsi" w:cstheme="minorHAnsi"/>
                <w:b/>
                <w:color w:val="auto"/>
                <w:sz w:val="18"/>
                <w:szCs w:val="18"/>
              </w:rPr>
            </w:pPr>
            <w:r w:rsidRPr="00435D53">
              <w:rPr>
                <w:rFonts w:asciiTheme="minorHAnsi" w:eastAsia="Times New Roman" w:hAnsiTheme="minorHAnsi" w:cstheme="minorHAnsi"/>
                <w:b/>
                <w:color w:val="auto"/>
                <w:sz w:val="18"/>
                <w:szCs w:val="18"/>
              </w:rPr>
              <w:t xml:space="preserve"> </w:t>
            </w:r>
          </w:p>
          <w:p w14:paraId="6FFC70CF" w14:textId="77777777" w:rsidR="00263E7D" w:rsidRPr="00435D53" w:rsidRDefault="00263E7D" w:rsidP="00263E7D">
            <w:pPr>
              <w:tabs>
                <w:tab w:val="left" w:pos="284"/>
              </w:tabs>
              <w:spacing w:after="0" w:line="240" w:lineRule="auto"/>
              <w:ind w:left="0" w:hanging="6"/>
              <w:jc w:val="left"/>
              <w:rPr>
                <w:rFonts w:asciiTheme="minorHAnsi" w:eastAsia="Times New Roman" w:hAnsiTheme="minorHAnsi" w:cstheme="minorHAnsi"/>
                <w:b/>
                <w:color w:val="auto"/>
                <w:sz w:val="18"/>
                <w:szCs w:val="18"/>
              </w:rPr>
            </w:pPr>
            <w:r w:rsidRPr="00435D53">
              <w:rPr>
                <w:rFonts w:asciiTheme="minorHAnsi" w:eastAsia="Times New Roman" w:hAnsiTheme="minorHAnsi" w:cstheme="minorHAnsi"/>
                <w:b/>
                <w:color w:val="auto"/>
                <w:sz w:val="18"/>
                <w:szCs w:val="18"/>
              </w:rPr>
              <w:t>2.   ΠΟΛΥΤΕΚΝΟΣ ΓΟΝΕΑΣ ΚΑΙ ΤΕΚΝΟ ΠΟΛΥΤΕΚΝΗΣ ΟΙΚΟΓΕΝΕΙΑΣ (300 μονάδες)</w:t>
            </w:r>
          </w:p>
          <w:tbl>
            <w:tblPr>
              <w:tblW w:w="0" w:type="auto"/>
              <w:tblInd w:w="288" w:type="dxa"/>
              <w:tblLook w:val="04A0" w:firstRow="1" w:lastRow="0" w:firstColumn="1" w:lastColumn="0" w:noHBand="0" w:noVBand="1"/>
            </w:tblPr>
            <w:tblGrid>
              <w:gridCol w:w="709"/>
              <w:gridCol w:w="710"/>
              <w:gridCol w:w="709"/>
              <w:gridCol w:w="710"/>
              <w:gridCol w:w="710"/>
              <w:gridCol w:w="709"/>
              <w:gridCol w:w="710"/>
              <w:gridCol w:w="709"/>
              <w:gridCol w:w="710"/>
              <w:gridCol w:w="710"/>
              <w:gridCol w:w="710"/>
              <w:gridCol w:w="540"/>
            </w:tblGrid>
            <w:tr w:rsidR="00263E7D" w:rsidRPr="00435D53" w14:paraId="14F48618" w14:textId="77777777" w:rsidTr="00B1629D">
              <w:trPr>
                <w:trHeight w:hRule="exact" w:val="52"/>
              </w:trPr>
              <w:tc>
                <w:tcPr>
                  <w:tcW w:w="709" w:type="dxa"/>
                  <w:noWrap/>
                  <w:vAlign w:val="center"/>
                </w:tcPr>
                <w:p w14:paraId="4280B733" w14:textId="77777777" w:rsidR="00263E7D" w:rsidRPr="00435D53" w:rsidRDefault="00263E7D" w:rsidP="00263E7D">
                  <w:pPr>
                    <w:tabs>
                      <w:tab w:val="left" w:pos="0"/>
                      <w:tab w:val="left" w:pos="284"/>
                    </w:tabs>
                    <w:spacing w:after="0" w:line="276" w:lineRule="auto"/>
                    <w:ind w:left="0" w:hanging="6"/>
                    <w:jc w:val="center"/>
                    <w:rPr>
                      <w:rFonts w:asciiTheme="minorHAnsi" w:eastAsia="Times New Roman" w:hAnsiTheme="minorHAnsi" w:cstheme="minorHAnsi"/>
                      <w:b/>
                      <w:color w:val="auto"/>
                      <w:sz w:val="18"/>
                      <w:szCs w:val="18"/>
                      <w:lang w:eastAsia="en-US"/>
                    </w:rPr>
                  </w:pPr>
                </w:p>
              </w:tc>
              <w:tc>
                <w:tcPr>
                  <w:tcW w:w="710" w:type="dxa"/>
                  <w:noWrap/>
                  <w:vAlign w:val="center"/>
                </w:tcPr>
                <w:p w14:paraId="5F00FF0F" w14:textId="77777777" w:rsidR="00263E7D" w:rsidRPr="00435D53" w:rsidRDefault="00263E7D" w:rsidP="00263E7D">
                  <w:pPr>
                    <w:tabs>
                      <w:tab w:val="left" w:pos="0"/>
                      <w:tab w:val="left" w:pos="284"/>
                    </w:tabs>
                    <w:spacing w:after="0" w:line="276" w:lineRule="auto"/>
                    <w:ind w:left="25" w:hanging="6"/>
                    <w:jc w:val="center"/>
                    <w:rPr>
                      <w:rFonts w:asciiTheme="minorHAnsi" w:eastAsia="Times New Roman" w:hAnsiTheme="minorHAnsi" w:cstheme="minorHAnsi"/>
                      <w:color w:val="auto"/>
                      <w:sz w:val="18"/>
                      <w:szCs w:val="18"/>
                      <w:lang w:eastAsia="en-US"/>
                    </w:rPr>
                  </w:pPr>
                </w:p>
              </w:tc>
              <w:tc>
                <w:tcPr>
                  <w:tcW w:w="709" w:type="dxa"/>
                  <w:noWrap/>
                  <w:vAlign w:val="center"/>
                </w:tcPr>
                <w:p w14:paraId="4445D2FE" w14:textId="77777777" w:rsidR="00263E7D" w:rsidRPr="00435D53" w:rsidRDefault="00263E7D" w:rsidP="00263E7D">
                  <w:pPr>
                    <w:tabs>
                      <w:tab w:val="left" w:pos="82"/>
                      <w:tab w:val="left" w:pos="284"/>
                    </w:tabs>
                    <w:spacing w:after="0" w:line="276" w:lineRule="auto"/>
                    <w:ind w:left="82" w:hanging="6"/>
                    <w:jc w:val="center"/>
                    <w:rPr>
                      <w:rFonts w:asciiTheme="minorHAnsi" w:eastAsia="Times New Roman" w:hAnsiTheme="minorHAnsi" w:cstheme="minorHAnsi"/>
                      <w:color w:val="auto"/>
                      <w:sz w:val="18"/>
                      <w:szCs w:val="18"/>
                      <w:lang w:eastAsia="en-US"/>
                    </w:rPr>
                  </w:pPr>
                </w:p>
              </w:tc>
              <w:tc>
                <w:tcPr>
                  <w:tcW w:w="710" w:type="dxa"/>
                  <w:noWrap/>
                  <w:vAlign w:val="center"/>
                </w:tcPr>
                <w:p w14:paraId="45BC2D5E" w14:textId="77777777" w:rsidR="00263E7D" w:rsidRPr="00435D53" w:rsidRDefault="00263E7D" w:rsidP="00263E7D">
                  <w:pPr>
                    <w:tabs>
                      <w:tab w:val="left" w:pos="139"/>
                      <w:tab w:val="left" w:pos="284"/>
                    </w:tabs>
                    <w:spacing w:after="0" w:line="276" w:lineRule="auto"/>
                    <w:ind w:left="139" w:hanging="6"/>
                    <w:jc w:val="center"/>
                    <w:rPr>
                      <w:rFonts w:asciiTheme="minorHAnsi" w:eastAsia="Times New Roman" w:hAnsiTheme="minorHAnsi" w:cstheme="minorHAnsi"/>
                      <w:color w:val="auto"/>
                      <w:sz w:val="18"/>
                      <w:szCs w:val="18"/>
                      <w:lang w:eastAsia="en-US"/>
                    </w:rPr>
                  </w:pPr>
                </w:p>
              </w:tc>
              <w:tc>
                <w:tcPr>
                  <w:tcW w:w="710" w:type="dxa"/>
                  <w:noWrap/>
                  <w:vAlign w:val="center"/>
                </w:tcPr>
                <w:p w14:paraId="5F2559D8" w14:textId="77777777" w:rsidR="00263E7D" w:rsidRPr="00435D53" w:rsidRDefault="00263E7D" w:rsidP="00263E7D">
                  <w:pPr>
                    <w:tabs>
                      <w:tab w:val="left" w:pos="16"/>
                      <w:tab w:val="left" w:pos="284"/>
                    </w:tabs>
                    <w:spacing w:after="0" w:line="276" w:lineRule="auto"/>
                    <w:ind w:left="16" w:hanging="6"/>
                    <w:jc w:val="center"/>
                    <w:rPr>
                      <w:rFonts w:asciiTheme="minorHAnsi" w:eastAsia="Times New Roman" w:hAnsiTheme="minorHAnsi" w:cstheme="minorHAnsi"/>
                      <w:color w:val="auto"/>
                      <w:sz w:val="18"/>
                      <w:szCs w:val="18"/>
                      <w:lang w:eastAsia="en-US"/>
                    </w:rPr>
                  </w:pPr>
                </w:p>
              </w:tc>
              <w:tc>
                <w:tcPr>
                  <w:tcW w:w="709" w:type="dxa"/>
                  <w:noWrap/>
                  <w:vAlign w:val="center"/>
                </w:tcPr>
                <w:p w14:paraId="36F4A67C" w14:textId="77777777" w:rsidR="00263E7D" w:rsidRPr="00435D53" w:rsidRDefault="00263E7D" w:rsidP="00263E7D">
                  <w:pPr>
                    <w:tabs>
                      <w:tab w:val="left" w:pos="73"/>
                      <w:tab w:val="left" w:pos="284"/>
                    </w:tabs>
                    <w:spacing w:after="0" w:line="276" w:lineRule="auto"/>
                    <w:ind w:left="73" w:hanging="6"/>
                    <w:jc w:val="center"/>
                    <w:rPr>
                      <w:rFonts w:asciiTheme="minorHAnsi" w:eastAsia="Times New Roman" w:hAnsiTheme="minorHAnsi" w:cstheme="minorHAnsi"/>
                      <w:color w:val="auto"/>
                      <w:sz w:val="18"/>
                      <w:szCs w:val="18"/>
                      <w:lang w:eastAsia="en-US"/>
                    </w:rPr>
                  </w:pPr>
                </w:p>
              </w:tc>
              <w:tc>
                <w:tcPr>
                  <w:tcW w:w="710" w:type="dxa"/>
                  <w:noWrap/>
                  <w:vAlign w:val="center"/>
                </w:tcPr>
                <w:p w14:paraId="62A3B5EA" w14:textId="77777777" w:rsidR="00263E7D" w:rsidRPr="00435D53" w:rsidRDefault="00263E7D" w:rsidP="00263E7D">
                  <w:pPr>
                    <w:tabs>
                      <w:tab w:val="left" w:pos="-50"/>
                      <w:tab w:val="left" w:pos="284"/>
                    </w:tabs>
                    <w:spacing w:after="0" w:line="276" w:lineRule="auto"/>
                    <w:ind w:left="130" w:hanging="6"/>
                    <w:jc w:val="center"/>
                    <w:rPr>
                      <w:rFonts w:asciiTheme="minorHAnsi" w:eastAsia="Times New Roman" w:hAnsiTheme="minorHAnsi" w:cstheme="minorHAnsi"/>
                      <w:color w:val="auto"/>
                      <w:sz w:val="18"/>
                      <w:szCs w:val="18"/>
                      <w:lang w:eastAsia="en-US"/>
                    </w:rPr>
                  </w:pPr>
                </w:p>
              </w:tc>
              <w:tc>
                <w:tcPr>
                  <w:tcW w:w="709" w:type="dxa"/>
                  <w:noWrap/>
                  <w:vAlign w:val="center"/>
                </w:tcPr>
                <w:p w14:paraId="3D86CE2A" w14:textId="77777777" w:rsidR="00263E7D" w:rsidRPr="00435D53" w:rsidRDefault="00263E7D" w:rsidP="00263E7D">
                  <w:pPr>
                    <w:tabs>
                      <w:tab w:val="left" w:pos="7"/>
                      <w:tab w:val="left" w:pos="284"/>
                    </w:tabs>
                    <w:spacing w:after="0" w:line="276" w:lineRule="auto"/>
                    <w:ind w:left="0" w:hanging="6"/>
                    <w:jc w:val="center"/>
                    <w:rPr>
                      <w:rFonts w:asciiTheme="minorHAnsi" w:eastAsia="Times New Roman" w:hAnsiTheme="minorHAnsi" w:cstheme="minorHAnsi"/>
                      <w:color w:val="auto"/>
                      <w:sz w:val="18"/>
                      <w:szCs w:val="18"/>
                      <w:lang w:eastAsia="en-US"/>
                    </w:rPr>
                  </w:pPr>
                </w:p>
              </w:tc>
              <w:tc>
                <w:tcPr>
                  <w:tcW w:w="710" w:type="dxa"/>
                </w:tcPr>
                <w:p w14:paraId="779FFA45" w14:textId="77777777" w:rsidR="00263E7D" w:rsidRPr="00435D53" w:rsidRDefault="00263E7D" w:rsidP="00263E7D">
                  <w:pPr>
                    <w:tabs>
                      <w:tab w:val="left" w:pos="72"/>
                      <w:tab w:val="left" w:pos="284"/>
                    </w:tabs>
                    <w:spacing w:after="0" w:line="276" w:lineRule="auto"/>
                    <w:ind w:left="72" w:hanging="6"/>
                    <w:jc w:val="center"/>
                    <w:rPr>
                      <w:rFonts w:asciiTheme="minorHAnsi" w:eastAsia="Times New Roman" w:hAnsiTheme="minorHAnsi" w:cstheme="minorHAnsi"/>
                      <w:color w:val="auto"/>
                      <w:sz w:val="18"/>
                      <w:szCs w:val="18"/>
                      <w:lang w:eastAsia="en-US"/>
                    </w:rPr>
                  </w:pPr>
                </w:p>
              </w:tc>
              <w:tc>
                <w:tcPr>
                  <w:tcW w:w="710" w:type="dxa"/>
                  <w:vAlign w:val="center"/>
                </w:tcPr>
                <w:p w14:paraId="4F51212D" w14:textId="77777777" w:rsidR="00263E7D" w:rsidRPr="00435D53" w:rsidRDefault="00263E7D" w:rsidP="00263E7D">
                  <w:pPr>
                    <w:tabs>
                      <w:tab w:val="left" w:pos="72"/>
                      <w:tab w:val="left" w:pos="284"/>
                    </w:tabs>
                    <w:spacing w:after="0" w:line="276" w:lineRule="auto"/>
                    <w:ind w:left="72" w:hanging="6"/>
                    <w:jc w:val="center"/>
                    <w:rPr>
                      <w:rFonts w:asciiTheme="minorHAnsi" w:eastAsia="Times New Roman" w:hAnsiTheme="minorHAnsi" w:cstheme="minorHAnsi"/>
                      <w:color w:val="auto"/>
                      <w:sz w:val="18"/>
                      <w:szCs w:val="18"/>
                      <w:lang w:eastAsia="en-US"/>
                    </w:rPr>
                  </w:pPr>
                </w:p>
              </w:tc>
              <w:tc>
                <w:tcPr>
                  <w:tcW w:w="710" w:type="dxa"/>
                  <w:vAlign w:val="center"/>
                </w:tcPr>
                <w:p w14:paraId="76729BC7" w14:textId="77777777" w:rsidR="00263E7D" w:rsidRPr="00435D53" w:rsidRDefault="00263E7D" w:rsidP="00263E7D">
                  <w:pPr>
                    <w:tabs>
                      <w:tab w:val="left" w:pos="72"/>
                      <w:tab w:val="left" w:pos="284"/>
                    </w:tabs>
                    <w:spacing w:after="0" w:line="276" w:lineRule="auto"/>
                    <w:ind w:left="72" w:hanging="6"/>
                    <w:jc w:val="center"/>
                    <w:rPr>
                      <w:rFonts w:asciiTheme="minorHAnsi" w:eastAsia="Times New Roman" w:hAnsiTheme="minorHAnsi" w:cstheme="minorHAnsi"/>
                      <w:color w:val="auto"/>
                      <w:sz w:val="18"/>
                      <w:szCs w:val="18"/>
                      <w:lang w:eastAsia="en-US"/>
                    </w:rPr>
                  </w:pPr>
                </w:p>
              </w:tc>
              <w:tc>
                <w:tcPr>
                  <w:tcW w:w="540" w:type="dxa"/>
                </w:tcPr>
                <w:p w14:paraId="25CF18BB" w14:textId="77777777" w:rsidR="00263E7D" w:rsidRPr="00435D53" w:rsidRDefault="00263E7D" w:rsidP="00263E7D">
                  <w:pPr>
                    <w:tabs>
                      <w:tab w:val="left" w:pos="72"/>
                      <w:tab w:val="left" w:pos="284"/>
                    </w:tabs>
                    <w:spacing w:after="0" w:line="276" w:lineRule="auto"/>
                    <w:ind w:left="72" w:hanging="6"/>
                    <w:jc w:val="center"/>
                    <w:rPr>
                      <w:rFonts w:asciiTheme="minorHAnsi" w:eastAsia="Times New Roman" w:hAnsiTheme="minorHAnsi" w:cstheme="minorHAnsi"/>
                      <w:color w:val="auto"/>
                      <w:sz w:val="18"/>
                      <w:szCs w:val="18"/>
                      <w:lang w:eastAsia="en-US"/>
                    </w:rPr>
                  </w:pPr>
                </w:p>
              </w:tc>
            </w:tr>
          </w:tbl>
          <w:p w14:paraId="03C8F720" w14:textId="77777777" w:rsidR="00263E7D" w:rsidRPr="00435D53" w:rsidRDefault="00263E7D" w:rsidP="00263E7D">
            <w:pPr>
              <w:tabs>
                <w:tab w:val="left" w:pos="284"/>
              </w:tabs>
              <w:spacing w:after="0" w:line="240" w:lineRule="auto"/>
              <w:ind w:left="0" w:firstLine="0"/>
              <w:jc w:val="left"/>
              <w:rPr>
                <w:rFonts w:asciiTheme="minorHAnsi" w:eastAsia="Times New Roman" w:hAnsiTheme="minorHAnsi" w:cstheme="minorHAnsi"/>
                <w:b/>
                <w:color w:val="auto"/>
                <w:sz w:val="18"/>
                <w:szCs w:val="18"/>
              </w:rPr>
            </w:pPr>
          </w:p>
          <w:p w14:paraId="4FBD4723" w14:textId="77777777" w:rsidR="00263E7D" w:rsidRPr="00435D53" w:rsidRDefault="00263E7D" w:rsidP="00263E7D">
            <w:pPr>
              <w:tabs>
                <w:tab w:val="left" w:pos="284"/>
              </w:tabs>
              <w:spacing w:after="0" w:line="240" w:lineRule="auto"/>
              <w:ind w:left="0" w:firstLine="0"/>
              <w:jc w:val="left"/>
              <w:rPr>
                <w:rFonts w:asciiTheme="minorHAnsi" w:eastAsia="Times New Roman" w:hAnsiTheme="minorHAnsi" w:cstheme="minorHAnsi"/>
                <w:b/>
                <w:color w:val="auto"/>
                <w:sz w:val="18"/>
                <w:szCs w:val="18"/>
              </w:rPr>
            </w:pPr>
            <w:r w:rsidRPr="00435D53">
              <w:rPr>
                <w:rFonts w:asciiTheme="minorHAnsi" w:eastAsia="Times New Roman" w:hAnsiTheme="minorHAnsi" w:cstheme="minorHAnsi"/>
                <w:b/>
                <w:color w:val="auto"/>
                <w:sz w:val="18"/>
                <w:szCs w:val="18"/>
              </w:rPr>
              <w:t xml:space="preserve"> 3.   ΤΡΙΤΕΚΝΟΣ ΓΟΝΕΑΣ ΚΑΙ ΤΕΚΝΟ ΤΡΙΤΕΚΝΗΣ ΟΙΚΟΓΕΝΕΙΑΣ (200 μονάδες)</w:t>
            </w:r>
          </w:p>
          <w:p w14:paraId="2B5EF29E" w14:textId="77777777" w:rsidR="00263E7D" w:rsidRPr="00435D53" w:rsidRDefault="00263E7D" w:rsidP="00263E7D">
            <w:pPr>
              <w:tabs>
                <w:tab w:val="left" w:pos="284"/>
              </w:tabs>
              <w:spacing w:after="0" w:line="240" w:lineRule="auto"/>
              <w:ind w:left="0" w:hanging="6"/>
              <w:jc w:val="left"/>
              <w:rPr>
                <w:rFonts w:asciiTheme="minorHAnsi" w:eastAsia="Times New Roman" w:hAnsiTheme="minorHAnsi" w:cstheme="minorHAnsi"/>
                <w:b/>
                <w:color w:val="auto"/>
                <w:sz w:val="18"/>
                <w:szCs w:val="18"/>
              </w:rPr>
            </w:pPr>
          </w:p>
          <w:p w14:paraId="748E5643" w14:textId="77777777" w:rsidR="00263E7D" w:rsidRPr="00435D53" w:rsidRDefault="00263E7D" w:rsidP="00263E7D">
            <w:pPr>
              <w:tabs>
                <w:tab w:val="left" w:pos="284"/>
              </w:tabs>
              <w:spacing w:after="0" w:line="240" w:lineRule="auto"/>
              <w:ind w:left="0" w:hanging="6"/>
              <w:jc w:val="left"/>
              <w:rPr>
                <w:rFonts w:asciiTheme="minorHAnsi" w:eastAsia="Times New Roman" w:hAnsiTheme="minorHAnsi" w:cstheme="minorHAnsi"/>
                <w:color w:val="auto"/>
                <w:sz w:val="18"/>
                <w:szCs w:val="18"/>
              </w:rPr>
            </w:pPr>
            <w:r w:rsidRPr="00435D53">
              <w:rPr>
                <w:rFonts w:asciiTheme="minorHAnsi" w:eastAsia="Times New Roman" w:hAnsiTheme="minorHAnsi" w:cstheme="minorHAnsi"/>
                <w:b/>
                <w:color w:val="auto"/>
                <w:sz w:val="18"/>
                <w:szCs w:val="18"/>
              </w:rPr>
              <w:t xml:space="preserve"> 4.   ΜΟΝΟΓΟΝΕΑΣ Η΄ ΤΕΚΝΟ ΜΟΝΟΓΟΝΕΪΚΗΣ ΟΙΚΟΓΕΝΕΙΑΣ (100 μονάδες )</w:t>
            </w:r>
          </w:p>
          <w:p w14:paraId="13903164" w14:textId="77777777" w:rsidR="00263E7D" w:rsidRPr="00435D53" w:rsidRDefault="00263E7D" w:rsidP="00263E7D">
            <w:pPr>
              <w:tabs>
                <w:tab w:val="left" w:pos="284"/>
              </w:tabs>
              <w:spacing w:after="0" w:line="240" w:lineRule="auto"/>
              <w:ind w:left="0" w:hanging="6"/>
              <w:jc w:val="left"/>
              <w:rPr>
                <w:rFonts w:asciiTheme="minorHAnsi" w:eastAsia="Times New Roman" w:hAnsiTheme="minorHAnsi" w:cstheme="minorHAnsi"/>
                <w:b/>
                <w:color w:val="auto"/>
                <w:sz w:val="18"/>
                <w:szCs w:val="18"/>
              </w:rPr>
            </w:pPr>
            <w:r w:rsidRPr="00435D53">
              <w:rPr>
                <w:rFonts w:asciiTheme="minorHAnsi" w:eastAsia="Times New Roman" w:hAnsiTheme="minorHAnsi" w:cstheme="minorHAnsi"/>
                <w:b/>
                <w:color w:val="auto"/>
                <w:sz w:val="18"/>
                <w:szCs w:val="18"/>
              </w:rPr>
              <w:t xml:space="preserve">       </w:t>
            </w:r>
          </w:p>
          <w:p w14:paraId="1DC39648" w14:textId="77777777" w:rsidR="00263E7D" w:rsidRPr="00435D53" w:rsidRDefault="00263E7D" w:rsidP="00263E7D">
            <w:pPr>
              <w:tabs>
                <w:tab w:val="left" w:pos="284"/>
              </w:tabs>
              <w:spacing w:after="0" w:line="240" w:lineRule="auto"/>
              <w:ind w:left="0" w:hanging="6"/>
              <w:jc w:val="left"/>
              <w:rPr>
                <w:rFonts w:asciiTheme="minorHAnsi" w:eastAsia="Times New Roman" w:hAnsiTheme="minorHAnsi" w:cstheme="minorHAnsi"/>
                <w:b/>
                <w:i/>
                <w:color w:val="auto"/>
                <w:sz w:val="18"/>
                <w:szCs w:val="18"/>
              </w:rPr>
            </w:pPr>
            <w:r w:rsidRPr="00435D53">
              <w:rPr>
                <w:rFonts w:asciiTheme="minorHAnsi" w:eastAsia="Times New Roman" w:hAnsiTheme="minorHAnsi" w:cstheme="minorHAnsi"/>
                <w:b/>
                <w:color w:val="auto"/>
                <w:sz w:val="18"/>
                <w:szCs w:val="18"/>
              </w:rPr>
              <w:t xml:space="preserve"> 5.   ΑΝΗΛΙΚΑ ΤΕΚΝΑ ( 50 μονάδες για καθένα με ανώτατο όριο τα 6 τέκνα)</w:t>
            </w:r>
          </w:p>
          <w:tbl>
            <w:tblPr>
              <w:tblW w:w="0" w:type="auto"/>
              <w:tblInd w:w="288" w:type="dxa"/>
              <w:tblLook w:val="04A0" w:firstRow="1" w:lastRow="0" w:firstColumn="1" w:lastColumn="0" w:noHBand="0" w:noVBand="1"/>
            </w:tblPr>
            <w:tblGrid>
              <w:gridCol w:w="1701"/>
              <w:gridCol w:w="709"/>
              <w:gridCol w:w="710"/>
              <w:gridCol w:w="709"/>
              <w:gridCol w:w="710"/>
              <w:gridCol w:w="710"/>
              <w:gridCol w:w="540"/>
            </w:tblGrid>
            <w:tr w:rsidR="00263E7D" w:rsidRPr="00435D53" w14:paraId="10AF8826" w14:textId="77777777" w:rsidTr="00B1629D">
              <w:trPr>
                <w:trHeight w:val="288"/>
              </w:trPr>
              <w:tc>
                <w:tcPr>
                  <w:tcW w:w="1701" w:type="dxa"/>
                  <w:noWrap/>
                  <w:vAlign w:val="center"/>
                  <w:hideMark/>
                </w:tcPr>
                <w:p w14:paraId="73691089" w14:textId="77777777" w:rsidR="00263E7D" w:rsidRPr="00435D53" w:rsidRDefault="00263E7D" w:rsidP="00263E7D">
                  <w:pPr>
                    <w:tabs>
                      <w:tab w:val="left" w:pos="284"/>
                    </w:tabs>
                    <w:spacing w:after="0" w:line="276" w:lineRule="auto"/>
                    <w:ind w:left="0" w:hanging="6"/>
                    <w:jc w:val="left"/>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αριθμός τέκνων</w:t>
                  </w:r>
                </w:p>
              </w:tc>
              <w:tc>
                <w:tcPr>
                  <w:tcW w:w="709" w:type="dxa"/>
                  <w:noWrap/>
                  <w:vAlign w:val="center"/>
                  <w:hideMark/>
                </w:tcPr>
                <w:p w14:paraId="20AC4372" w14:textId="77777777" w:rsidR="00263E7D" w:rsidRPr="00435D53" w:rsidRDefault="00263E7D" w:rsidP="00263E7D">
                  <w:pPr>
                    <w:tabs>
                      <w:tab w:val="left" w:pos="0"/>
                      <w:tab w:val="left" w:pos="284"/>
                    </w:tabs>
                    <w:spacing w:after="0" w:line="276" w:lineRule="auto"/>
                    <w:ind w:left="0" w:hanging="6"/>
                    <w:jc w:val="left"/>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1</w:t>
                  </w:r>
                </w:p>
              </w:tc>
              <w:tc>
                <w:tcPr>
                  <w:tcW w:w="710" w:type="dxa"/>
                  <w:noWrap/>
                  <w:vAlign w:val="center"/>
                  <w:hideMark/>
                </w:tcPr>
                <w:p w14:paraId="0BA420A5" w14:textId="77777777" w:rsidR="00263E7D" w:rsidRPr="00435D53" w:rsidRDefault="00263E7D" w:rsidP="00263E7D">
                  <w:pPr>
                    <w:tabs>
                      <w:tab w:val="left" w:pos="0"/>
                      <w:tab w:val="left" w:pos="284"/>
                    </w:tabs>
                    <w:spacing w:after="0" w:line="276" w:lineRule="auto"/>
                    <w:ind w:left="25" w:hanging="6"/>
                    <w:jc w:val="left"/>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2</w:t>
                  </w:r>
                </w:p>
              </w:tc>
              <w:tc>
                <w:tcPr>
                  <w:tcW w:w="709" w:type="dxa"/>
                  <w:noWrap/>
                  <w:vAlign w:val="center"/>
                  <w:hideMark/>
                </w:tcPr>
                <w:p w14:paraId="3284FE35" w14:textId="77777777" w:rsidR="00263E7D" w:rsidRPr="00435D53" w:rsidRDefault="00263E7D" w:rsidP="00263E7D">
                  <w:pPr>
                    <w:tabs>
                      <w:tab w:val="left" w:pos="82"/>
                      <w:tab w:val="left" w:pos="284"/>
                    </w:tabs>
                    <w:spacing w:after="0" w:line="276" w:lineRule="auto"/>
                    <w:ind w:left="0" w:hanging="6"/>
                    <w:jc w:val="left"/>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3</w:t>
                  </w:r>
                </w:p>
              </w:tc>
              <w:tc>
                <w:tcPr>
                  <w:tcW w:w="710" w:type="dxa"/>
                  <w:noWrap/>
                  <w:vAlign w:val="center"/>
                  <w:hideMark/>
                </w:tcPr>
                <w:p w14:paraId="33190DCC" w14:textId="77777777" w:rsidR="00263E7D" w:rsidRPr="00435D53" w:rsidRDefault="00263E7D" w:rsidP="00263E7D">
                  <w:pPr>
                    <w:tabs>
                      <w:tab w:val="left" w:pos="139"/>
                      <w:tab w:val="left" w:pos="284"/>
                    </w:tabs>
                    <w:spacing w:after="0" w:line="276" w:lineRule="auto"/>
                    <w:ind w:left="0" w:hanging="6"/>
                    <w:jc w:val="left"/>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4</w:t>
                  </w:r>
                </w:p>
              </w:tc>
              <w:tc>
                <w:tcPr>
                  <w:tcW w:w="710" w:type="dxa"/>
                  <w:noWrap/>
                  <w:vAlign w:val="center"/>
                  <w:hideMark/>
                </w:tcPr>
                <w:p w14:paraId="63331D14" w14:textId="77777777" w:rsidR="00263E7D" w:rsidRPr="00435D53" w:rsidRDefault="00263E7D" w:rsidP="00263E7D">
                  <w:pPr>
                    <w:tabs>
                      <w:tab w:val="left" w:pos="16"/>
                      <w:tab w:val="left" w:pos="284"/>
                    </w:tabs>
                    <w:spacing w:after="0" w:line="276" w:lineRule="auto"/>
                    <w:ind w:left="0" w:hanging="6"/>
                    <w:jc w:val="left"/>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5</w:t>
                  </w:r>
                </w:p>
              </w:tc>
              <w:tc>
                <w:tcPr>
                  <w:tcW w:w="540" w:type="dxa"/>
                  <w:vAlign w:val="center"/>
                  <w:hideMark/>
                </w:tcPr>
                <w:p w14:paraId="3AEF7D87" w14:textId="77777777" w:rsidR="00263E7D" w:rsidRPr="00435D53" w:rsidRDefault="00263E7D" w:rsidP="00263E7D">
                  <w:pPr>
                    <w:tabs>
                      <w:tab w:val="left" w:pos="72"/>
                      <w:tab w:val="left" w:pos="284"/>
                    </w:tabs>
                    <w:spacing w:after="0" w:line="276" w:lineRule="auto"/>
                    <w:ind w:left="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6</w:t>
                  </w:r>
                </w:p>
              </w:tc>
            </w:tr>
            <w:tr w:rsidR="00263E7D" w:rsidRPr="00435D53" w14:paraId="29E899DC" w14:textId="77777777" w:rsidTr="00B1629D">
              <w:trPr>
                <w:trHeight w:val="227"/>
              </w:trPr>
              <w:tc>
                <w:tcPr>
                  <w:tcW w:w="1701" w:type="dxa"/>
                  <w:noWrap/>
                  <w:vAlign w:val="center"/>
                  <w:hideMark/>
                </w:tcPr>
                <w:p w14:paraId="3906E70E" w14:textId="77777777" w:rsidR="00263E7D" w:rsidRPr="00435D53" w:rsidRDefault="00263E7D" w:rsidP="00263E7D">
                  <w:pPr>
                    <w:tabs>
                      <w:tab w:val="left" w:pos="284"/>
                    </w:tabs>
                    <w:spacing w:after="0" w:line="276" w:lineRule="auto"/>
                    <w:ind w:left="0" w:hanging="6"/>
                    <w:jc w:val="left"/>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μονάδες</w:t>
                  </w:r>
                </w:p>
              </w:tc>
              <w:tc>
                <w:tcPr>
                  <w:tcW w:w="709" w:type="dxa"/>
                  <w:noWrap/>
                  <w:vAlign w:val="center"/>
                  <w:hideMark/>
                </w:tcPr>
                <w:p w14:paraId="58DAE857" w14:textId="77777777" w:rsidR="00263E7D" w:rsidRPr="00435D53" w:rsidRDefault="00263E7D" w:rsidP="00263E7D">
                  <w:pPr>
                    <w:tabs>
                      <w:tab w:val="left" w:pos="0"/>
                      <w:tab w:val="left" w:pos="284"/>
                    </w:tabs>
                    <w:spacing w:after="0" w:line="276" w:lineRule="auto"/>
                    <w:ind w:left="0" w:hanging="6"/>
                    <w:jc w:val="left"/>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50</w:t>
                  </w:r>
                </w:p>
              </w:tc>
              <w:tc>
                <w:tcPr>
                  <w:tcW w:w="710" w:type="dxa"/>
                  <w:noWrap/>
                  <w:vAlign w:val="center"/>
                  <w:hideMark/>
                </w:tcPr>
                <w:p w14:paraId="61102CCB" w14:textId="77777777" w:rsidR="00263E7D" w:rsidRPr="00435D53" w:rsidRDefault="00263E7D" w:rsidP="00263E7D">
                  <w:pPr>
                    <w:tabs>
                      <w:tab w:val="left" w:pos="0"/>
                      <w:tab w:val="left" w:pos="284"/>
                    </w:tabs>
                    <w:spacing w:after="0" w:line="276" w:lineRule="auto"/>
                    <w:ind w:left="0" w:hanging="6"/>
                    <w:jc w:val="left"/>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100</w:t>
                  </w:r>
                </w:p>
              </w:tc>
              <w:tc>
                <w:tcPr>
                  <w:tcW w:w="709" w:type="dxa"/>
                  <w:noWrap/>
                  <w:vAlign w:val="center"/>
                  <w:hideMark/>
                </w:tcPr>
                <w:p w14:paraId="449343C2" w14:textId="77777777" w:rsidR="00263E7D" w:rsidRPr="00435D53" w:rsidRDefault="00263E7D" w:rsidP="00263E7D">
                  <w:pPr>
                    <w:tabs>
                      <w:tab w:val="left" w:pos="82"/>
                      <w:tab w:val="left" w:pos="284"/>
                    </w:tabs>
                    <w:spacing w:after="0" w:line="276" w:lineRule="auto"/>
                    <w:ind w:left="0" w:hanging="6"/>
                    <w:jc w:val="left"/>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150</w:t>
                  </w:r>
                </w:p>
              </w:tc>
              <w:tc>
                <w:tcPr>
                  <w:tcW w:w="710" w:type="dxa"/>
                  <w:noWrap/>
                  <w:vAlign w:val="center"/>
                  <w:hideMark/>
                </w:tcPr>
                <w:p w14:paraId="609B4569" w14:textId="77777777" w:rsidR="00263E7D" w:rsidRPr="00435D53" w:rsidRDefault="00263E7D" w:rsidP="00263E7D">
                  <w:pPr>
                    <w:tabs>
                      <w:tab w:val="left" w:pos="139"/>
                      <w:tab w:val="left" w:pos="284"/>
                    </w:tabs>
                    <w:spacing w:after="0" w:line="276" w:lineRule="auto"/>
                    <w:ind w:left="0" w:hanging="6"/>
                    <w:jc w:val="left"/>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200</w:t>
                  </w:r>
                </w:p>
              </w:tc>
              <w:tc>
                <w:tcPr>
                  <w:tcW w:w="710" w:type="dxa"/>
                  <w:noWrap/>
                  <w:vAlign w:val="center"/>
                  <w:hideMark/>
                </w:tcPr>
                <w:p w14:paraId="3FC2C87A" w14:textId="77777777" w:rsidR="00263E7D" w:rsidRPr="00435D53" w:rsidRDefault="00263E7D" w:rsidP="00263E7D">
                  <w:pPr>
                    <w:tabs>
                      <w:tab w:val="left" w:pos="16"/>
                      <w:tab w:val="left" w:pos="284"/>
                    </w:tabs>
                    <w:spacing w:after="0" w:line="276" w:lineRule="auto"/>
                    <w:ind w:left="0" w:hanging="6"/>
                    <w:jc w:val="left"/>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250</w:t>
                  </w:r>
                </w:p>
              </w:tc>
              <w:tc>
                <w:tcPr>
                  <w:tcW w:w="540" w:type="dxa"/>
                  <w:vAlign w:val="center"/>
                  <w:hideMark/>
                </w:tcPr>
                <w:p w14:paraId="2E91C969" w14:textId="77777777" w:rsidR="00263E7D" w:rsidRPr="00435D53" w:rsidRDefault="00263E7D" w:rsidP="00263E7D">
                  <w:pPr>
                    <w:tabs>
                      <w:tab w:val="left" w:pos="72"/>
                      <w:tab w:val="left" w:pos="284"/>
                    </w:tabs>
                    <w:spacing w:after="0" w:line="276" w:lineRule="auto"/>
                    <w:ind w:left="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300</w:t>
                  </w:r>
                </w:p>
              </w:tc>
            </w:tr>
            <w:tr w:rsidR="00263E7D" w:rsidRPr="00435D53" w14:paraId="044365F2" w14:textId="77777777" w:rsidTr="00B1629D">
              <w:trPr>
                <w:trHeight w:val="227"/>
              </w:trPr>
              <w:tc>
                <w:tcPr>
                  <w:tcW w:w="1701" w:type="dxa"/>
                  <w:noWrap/>
                  <w:vAlign w:val="center"/>
                </w:tcPr>
                <w:p w14:paraId="5B636928" w14:textId="77777777" w:rsidR="00263E7D" w:rsidRPr="00435D53" w:rsidRDefault="00263E7D" w:rsidP="00263E7D">
                  <w:pPr>
                    <w:tabs>
                      <w:tab w:val="left" w:pos="284"/>
                    </w:tabs>
                    <w:spacing w:after="0" w:line="276" w:lineRule="auto"/>
                    <w:ind w:left="0" w:hanging="6"/>
                    <w:jc w:val="left"/>
                    <w:rPr>
                      <w:rFonts w:asciiTheme="minorHAnsi" w:eastAsia="Times New Roman" w:hAnsiTheme="minorHAnsi" w:cstheme="minorHAnsi"/>
                      <w:bCs/>
                      <w:color w:val="auto"/>
                      <w:sz w:val="18"/>
                      <w:szCs w:val="18"/>
                      <w:lang w:eastAsia="en-US"/>
                    </w:rPr>
                  </w:pPr>
                </w:p>
              </w:tc>
              <w:tc>
                <w:tcPr>
                  <w:tcW w:w="709" w:type="dxa"/>
                  <w:noWrap/>
                  <w:vAlign w:val="center"/>
                </w:tcPr>
                <w:p w14:paraId="0FC61460" w14:textId="77777777" w:rsidR="00263E7D" w:rsidRPr="00435D53" w:rsidRDefault="00263E7D" w:rsidP="00263E7D">
                  <w:pPr>
                    <w:tabs>
                      <w:tab w:val="left" w:pos="0"/>
                      <w:tab w:val="left" w:pos="284"/>
                    </w:tabs>
                    <w:spacing w:after="0" w:line="276" w:lineRule="auto"/>
                    <w:ind w:left="0" w:hanging="6"/>
                    <w:jc w:val="center"/>
                    <w:rPr>
                      <w:rFonts w:asciiTheme="minorHAnsi" w:eastAsia="Times New Roman" w:hAnsiTheme="minorHAnsi" w:cstheme="minorHAnsi"/>
                      <w:color w:val="auto"/>
                      <w:sz w:val="18"/>
                      <w:szCs w:val="18"/>
                      <w:lang w:eastAsia="en-US"/>
                    </w:rPr>
                  </w:pPr>
                </w:p>
              </w:tc>
              <w:tc>
                <w:tcPr>
                  <w:tcW w:w="710" w:type="dxa"/>
                  <w:noWrap/>
                  <w:vAlign w:val="center"/>
                </w:tcPr>
                <w:p w14:paraId="3D086F7B" w14:textId="77777777" w:rsidR="00263E7D" w:rsidRPr="00435D53" w:rsidRDefault="00263E7D" w:rsidP="00263E7D">
                  <w:pPr>
                    <w:tabs>
                      <w:tab w:val="left" w:pos="0"/>
                      <w:tab w:val="left" w:pos="284"/>
                    </w:tabs>
                    <w:spacing w:after="0" w:line="276" w:lineRule="auto"/>
                    <w:ind w:left="25" w:hanging="6"/>
                    <w:jc w:val="center"/>
                    <w:rPr>
                      <w:rFonts w:asciiTheme="minorHAnsi" w:eastAsia="Times New Roman" w:hAnsiTheme="minorHAnsi" w:cstheme="minorHAnsi"/>
                      <w:color w:val="auto"/>
                      <w:sz w:val="18"/>
                      <w:szCs w:val="18"/>
                      <w:lang w:eastAsia="en-US"/>
                    </w:rPr>
                  </w:pPr>
                </w:p>
              </w:tc>
              <w:tc>
                <w:tcPr>
                  <w:tcW w:w="709" w:type="dxa"/>
                  <w:noWrap/>
                  <w:vAlign w:val="center"/>
                </w:tcPr>
                <w:p w14:paraId="07A99BE7" w14:textId="77777777" w:rsidR="00263E7D" w:rsidRPr="00435D53" w:rsidRDefault="00263E7D" w:rsidP="00263E7D">
                  <w:pPr>
                    <w:tabs>
                      <w:tab w:val="left" w:pos="82"/>
                      <w:tab w:val="left" w:pos="284"/>
                    </w:tabs>
                    <w:spacing w:after="0" w:line="276" w:lineRule="auto"/>
                    <w:ind w:left="82" w:hanging="6"/>
                    <w:jc w:val="center"/>
                    <w:rPr>
                      <w:rFonts w:asciiTheme="minorHAnsi" w:eastAsia="Times New Roman" w:hAnsiTheme="minorHAnsi" w:cstheme="minorHAnsi"/>
                      <w:color w:val="auto"/>
                      <w:sz w:val="18"/>
                      <w:szCs w:val="18"/>
                      <w:lang w:eastAsia="en-US"/>
                    </w:rPr>
                  </w:pPr>
                </w:p>
              </w:tc>
              <w:tc>
                <w:tcPr>
                  <w:tcW w:w="710" w:type="dxa"/>
                  <w:noWrap/>
                  <w:vAlign w:val="center"/>
                </w:tcPr>
                <w:p w14:paraId="10CE94B5" w14:textId="77777777" w:rsidR="00263E7D" w:rsidRPr="00435D53" w:rsidRDefault="00263E7D" w:rsidP="00263E7D">
                  <w:pPr>
                    <w:tabs>
                      <w:tab w:val="left" w:pos="139"/>
                      <w:tab w:val="left" w:pos="284"/>
                    </w:tabs>
                    <w:spacing w:after="0" w:line="276" w:lineRule="auto"/>
                    <w:ind w:left="139" w:hanging="6"/>
                    <w:jc w:val="center"/>
                    <w:rPr>
                      <w:rFonts w:asciiTheme="minorHAnsi" w:eastAsia="Times New Roman" w:hAnsiTheme="minorHAnsi" w:cstheme="minorHAnsi"/>
                      <w:color w:val="auto"/>
                      <w:sz w:val="18"/>
                      <w:szCs w:val="18"/>
                      <w:lang w:eastAsia="en-US"/>
                    </w:rPr>
                  </w:pPr>
                </w:p>
              </w:tc>
              <w:tc>
                <w:tcPr>
                  <w:tcW w:w="710" w:type="dxa"/>
                  <w:noWrap/>
                  <w:vAlign w:val="center"/>
                </w:tcPr>
                <w:p w14:paraId="602BA889" w14:textId="77777777" w:rsidR="00263E7D" w:rsidRPr="00435D53" w:rsidRDefault="00263E7D" w:rsidP="00263E7D">
                  <w:pPr>
                    <w:tabs>
                      <w:tab w:val="left" w:pos="16"/>
                      <w:tab w:val="left" w:pos="284"/>
                    </w:tabs>
                    <w:spacing w:after="0" w:line="276" w:lineRule="auto"/>
                    <w:ind w:left="16" w:hanging="6"/>
                    <w:jc w:val="center"/>
                    <w:rPr>
                      <w:rFonts w:asciiTheme="minorHAnsi" w:eastAsia="Times New Roman" w:hAnsiTheme="minorHAnsi" w:cstheme="minorHAnsi"/>
                      <w:color w:val="auto"/>
                      <w:sz w:val="18"/>
                      <w:szCs w:val="18"/>
                      <w:lang w:eastAsia="en-US"/>
                    </w:rPr>
                  </w:pPr>
                </w:p>
              </w:tc>
              <w:tc>
                <w:tcPr>
                  <w:tcW w:w="540" w:type="dxa"/>
                </w:tcPr>
                <w:p w14:paraId="05ED863C" w14:textId="77777777" w:rsidR="00263E7D" w:rsidRPr="00435D53" w:rsidRDefault="00263E7D" w:rsidP="00263E7D">
                  <w:pPr>
                    <w:tabs>
                      <w:tab w:val="left" w:pos="72"/>
                      <w:tab w:val="left" w:pos="284"/>
                    </w:tabs>
                    <w:spacing w:after="0" w:line="276" w:lineRule="auto"/>
                    <w:ind w:left="72" w:hanging="6"/>
                    <w:jc w:val="center"/>
                    <w:rPr>
                      <w:rFonts w:asciiTheme="minorHAnsi" w:eastAsia="Times New Roman" w:hAnsiTheme="minorHAnsi" w:cstheme="minorHAnsi"/>
                      <w:color w:val="auto"/>
                      <w:sz w:val="18"/>
                      <w:szCs w:val="18"/>
                      <w:lang w:eastAsia="en-US"/>
                    </w:rPr>
                  </w:pPr>
                </w:p>
              </w:tc>
            </w:tr>
          </w:tbl>
          <w:p w14:paraId="28AAA698" w14:textId="77777777" w:rsidR="00263E7D" w:rsidRPr="00435D53" w:rsidRDefault="00263E7D" w:rsidP="00263E7D">
            <w:pPr>
              <w:tabs>
                <w:tab w:val="left" w:pos="284"/>
              </w:tabs>
              <w:spacing w:after="0" w:line="240" w:lineRule="auto"/>
              <w:ind w:left="0" w:hanging="6"/>
              <w:jc w:val="left"/>
              <w:rPr>
                <w:rFonts w:asciiTheme="minorHAnsi" w:eastAsia="Times New Roman" w:hAnsiTheme="minorHAnsi" w:cstheme="minorHAnsi"/>
                <w:b/>
                <w:color w:val="auto"/>
                <w:spacing w:val="-4"/>
                <w:sz w:val="18"/>
                <w:szCs w:val="18"/>
              </w:rPr>
            </w:pPr>
          </w:p>
          <w:p w14:paraId="35C5D91B" w14:textId="77777777" w:rsidR="00263E7D" w:rsidRPr="00435D53" w:rsidRDefault="00263E7D" w:rsidP="00263E7D">
            <w:pPr>
              <w:tabs>
                <w:tab w:val="left" w:pos="284"/>
              </w:tabs>
              <w:spacing w:after="0" w:line="240" w:lineRule="auto"/>
              <w:ind w:left="0" w:hanging="6"/>
              <w:jc w:val="left"/>
              <w:rPr>
                <w:rFonts w:asciiTheme="minorHAnsi" w:eastAsia="Times New Roman" w:hAnsiTheme="minorHAnsi" w:cstheme="minorHAnsi"/>
                <w:b/>
                <w:i/>
                <w:color w:val="auto"/>
                <w:spacing w:val="-4"/>
                <w:sz w:val="18"/>
                <w:szCs w:val="18"/>
              </w:rPr>
            </w:pPr>
            <w:r w:rsidRPr="00435D53">
              <w:rPr>
                <w:rFonts w:asciiTheme="minorHAnsi" w:eastAsia="Times New Roman" w:hAnsiTheme="minorHAnsi" w:cstheme="minorHAnsi"/>
                <w:b/>
                <w:color w:val="auto"/>
                <w:spacing w:val="-4"/>
                <w:sz w:val="18"/>
                <w:szCs w:val="18"/>
              </w:rPr>
              <w:t xml:space="preserve"> 6.   ΒΑΘΜΟΣ ΒΑΣΙΚΟΥ ΤΙΤΛΟΥ ΣΠΟΥΔΩΝ  (για ΠΕ και ΤΕ οι μονάδες του βασικού τίτλου με 2 δεκαδικά ψηφία πολλαπλασιάζονται με το 40, ενώ για ΔΕ με το 20)</w:t>
            </w:r>
          </w:p>
          <w:tbl>
            <w:tblPr>
              <w:tblW w:w="5000" w:type="pct"/>
              <w:tblLook w:val="01E0" w:firstRow="1" w:lastRow="1" w:firstColumn="1" w:lastColumn="1" w:noHBand="0" w:noVBand="0"/>
            </w:tblPr>
            <w:tblGrid>
              <w:gridCol w:w="1060"/>
              <w:gridCol w:w="484"/>
              <w:gridCol w:w="305"/>
              <w:gridCol w:w="484"/>
              <w:gridCol w:w="335"/>
              <w:gridCol w:w="484"/>
              <w:gridCol w:w="335"/>
              <w:gridCol w:w="484"/>
              <w:gridCol w:w="335"/>
              <w:gridCol w:w="484"/>
              <w:gridCol w:w="335"/>
              <w:gridCol w:w="484"/>
              <w:gridCol w:w="335"/>
              <w:gridCol w:w="484"/>
              <w:gridCol w:w="335"/>
              <w:gridCol w:w="484"/>
              <w:gridCol w:w="335"/>
              <w:gridCol w:w="484"/>
              <w:gridCol w:w="335"/>
              <w:gridCol w:w="484"/>
              <w:gridCol w:w="335"/>
              <w:gridCol w:w="484"/>
            </w:tblGrid>
            <w:tr w:rsidR="00263E7D" w:rsidRPr="00435D53" w14:paraId="638214AE" w14:textId="77777777" w:rsidTr="00263E7D">
              <w:trPr>
                <w:trHeight w:val="224"/>
              </w:trPr>
              <w:tc>
                <w:tcPr>
                  <w:tcW w:w="566" w:type="pct"/>
                  <w:vAlign w:val="center"/>
                  <w:hideMark/>
                </w:tcPr>
                <w:p w14:paraId="0226AA05" w14:textId="77777777" w:rsidR="00263E7D" w:rsidRPr="00435D53" w:rsidRDefault="00263E7D" w:rsidP="00263E7D">
                  <w:pPr>
                    <w:tabs>
                      <w:tab w:val="left" w:pos="284"/>
                    </w:tabs>
                    <w:spacing w:after="0" w:line="200" w:lineRule="exact"/>
                    <w:ind w:left="0" w:hanging="6"/>
                    <w:jc w:val="left"/>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κατηγορίες  ΠΕ &amp; ΤΕ</w:t>
                  </w:r>
                </w:p>
              </w:tc>
              <w:tc>
                <w:tcPr>
                  <w:tcW w:w="234" w:type="pct"/>
                  <w:vAlign w:val="center"/>
                  <w:hideMark/>
                </w:tcPr>
                <w:p w14:paraId="205520B0"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5</w:t>
                  </w:r>
                </w:p>
              </w:tc>
              <w:tc>
                <w:tcPr>
                  <w:tcW w:w="167" w:type="pct"/>
                  <w:vAlign w:val="center"/>
                  <w:hideMark/>
                </w:tcPr>
                <w:p w14:paraId="7CD3D37B"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pacing w:val="-30"/>
                      <w:sz w:val="18"/>
                      <w:szCs w:val="18"/>
                      <w:lang w:eastAsia="en-US"/>
                    </w:rPr>
                  </w:pPr>
                  <w:r w:rsidRPr="00435D53">
                    <w:rPr>
                      <w:rFonts w:asciiTheme="minorHAnsi" w:eastAsia="Times New Roman" w:hAnsiTheme="minorHAnsi" w:cstheme="minorHAnsi"/>
                      <w:bCs/>
                      <w:color w:val="auto"/>
                      <w:spacing w:val="-30"/>
                      <w:sz w:val="18"/>
                      <w:szCs w:val="18"/>
                      <w:lang w:eastAsia="en-US"/>
                    </w:rPr>
                    <w:t>…</w:t>
                  </w:r>
                </w:p>
              </w:tc>
              <w:tc>
                <w:tcPr>
                  <w:tcW w:w="234" w:type="pct"/>
                  <w:vAlign w:val="center"/>
                  <w:hideMark/>
                </w:tcPr>
                <w:p w14:paraId="65651AD4"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5,5</w:t>
                  </w:r>
                </w:p>
              </w:tc>
              <w:tc>
                <w:tcPr>
                  <w:tcW w:w="188" w:type="pct"/>
                  <w:vAlign w:val="center"/>
                  <w:hideMark/>
                </w:tcPr>
                <w:p w14:paraId="72C32EAC"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w:t>
                  </w:r>
                </w:p>
              </w:tc>
              <w:tc>
                <w:tcPr>
                  <w:tcW w:w="234" w:type="pct"/>
                  <w:vAlign w:val="center"/>
                  <w:hideMark/>
                </w:tcPr>
                <w:p w14:paraId="44E27FC2"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6</w:t>
                  </w:r>
                </w:p>
              </w:tc>
              <w:tc>
                <w:tcPr>
                  <w:tcW w:w="188" w:type="pct"/>
                  <w:vAlign w:val="center"/>
                  <w:hideMark/>
                </w:tcPr>
                <w:p w14:paraId="404C184F"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w:t>
                  </w:r>
                </w:p>
              </w:tc>
              <w:tc>
                <w:tcPr>
                  <w:tcW w:w="234" w:type="pct"/>
                  <w:vAlign w:val="center"/>
                  <w:hideMark/>
                </w:tcPr>
                <w:p w14:paraId="424D5894"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6,5</w:t>
                  </w:r>
                </w:p>
              </w:tc>
              <w:tc>
                <w:tcPr>
                  <w:tcW w:w="188" w:type="pct"/>
                  <w:vAlign w:val="center"/>
                  <w:hideMark/>
                </w:tcPr>
                <w:p w14:paraId="2C4C035A"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w:t>
                  </w:r>
                </w:p>
              </w:tc>
              <w:tc>
                <w:tcPr>
                  <w:tcW w:w="234" w:type="pct"/>
                  <w:vAlign w:val="center"/>
                  <w:hideMark/>
                </w:tcPr>
                <w:p w14:paraId="7B296883"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7</w:t>
                  </w:r>
                </w:p>
              </w:tc>
              <w:tc>
                <w:tcPr>
                  <w:tcW w:w="188" w:type="pct"/>
                  <w:vAlign w:val="center"/>
                  <w:hideMark/>
                </w:tcPr>
                <w:p w14:paraId="7E9B5B1A"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w:t>
                  </w:r>
                </w:p>
              </w:tc>
              <w:tc>
                <w:tcPr>
                  <w:tcW w:w="234" w:type="pct"/>
                  <w:vAlign w:val="center"/>
                  <w:hideMark/>
                </w:tcPr>
                <w:p w14:paraId="2902FBD8"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7,5</w:t>
                  </w:r>
                </w:p>
              </w:tc>
              <w:tc>
                <w:tcPr>
                  <w:tcW w:w="188" w:type="pct"/>
                  <w:vAlign w:val="center"/>
                  <w:hideMark/>
                </w:tcPr>
                <w:p w14:paraId="728449A2"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w:t>
                  </w:r>
                </w:p>
              </w:tc>
              <w:tc>
                <w:tcPr>
                  <w:tcW w:w="234" w:type="pct"/>
                  <w:vAlign w:val="center"/>
                  <w:hideMark/>
                </w:tcPr>
                <w:p w14:paraId="5809C695"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8</w:t>
                  </w:r>
                </w:p>
              </w:tc>
              <w:tc>
                <w:tcPr>
                  <w:tcW w:w="188" w:type="pct"/>
                  <w:vAlign w:val="center"/>
                  <w:hideMark/>
                </w:tcPr>
                <w:p w14:paraId="0A14305A"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w:t>
                  </w:r>
                </w:p>
              </w:tc>
              <w:tc>
                <w:tcPr>
                  <w:tcW w:w="234" w:type="pct"/>
                  <w:vAlign w:val="center"/>
                  <w:hideMark/>
                </w:tcPr>
                <w:p w14:paraId="438FA797"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8,5</w:t>
                  </w:r>
                </w:p>
              </w:tc>
              <w:tc>
                <w:tcPr>
                  <w:tcW w:w="188" w:type="pct"/>
                  <w:vAlign w:val="center"/>
                  <w:hideMark/>
                </w:tcPr>
                <w:p w14:paraId="791D1CDA"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w:t>
                  </w:r>
                </w:p>
              </w:tc>
              <w:tc>
                <w:tcPr>
                  <w:tcW w:w="234" w:type="pct"/>
                  <w:vAlign w:val="center"/>
                  <w:hideMark/>
                </w:tcPr>
                <w:p w14:paraId="6CE8BE98"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9</w:t>
                  </w:r>
                </w:p>
              </w:tc>
              <w:tc>
                <w:tcPr>
                  <w:tcW w:w="188" w:type="pct"/>
                  <w:vAlign w:val="center"/>
                  <w:hideMark/>
                </w:tcPr>
                <w:p w14:paraId="37E4C089"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w:t>
                  </w:r>
                </w:p>
              </w:tc>
              <w:tc>
                <w:tcPr>
                  <w:tcW w:w="234" w:type="pct"/>
                  <w:vAlign w:val="center"/>
                  <w:hideMark/>
                </w:tcPr>
                <w:p w14:paraId="5DBB1039"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9,5</w:t>
                  </w:r>
                </w:p>
              </w:tc>
              <w:tc>
                <w:tcPr>
                  <w:tcW w:w="188" w:type="pct"/>
                  <w:vAlign w:val="center"/>
                  <w:hideMark/>
                </w:tcPr>
                <w:p w14:paraId="6C6A4D58"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w:t>
                  </w:r>
                </w:p>
              </w:tc>
              <w:tc>
                <w:tcPr>
                  <w:tcW w:w="234" w:type="pct"/>
                  <w:vAlign w:val="center"/>
                  <w:hideMark/>
                </w:tcPr>
                <w:p w14:paraId="452625B9"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10</w:t>
                  </w:r>
                </w:p>
              </w:tc>
            </w:tr>
            <w:tr w:rsidR="00263E7D" w:rsidRPr="00435D53" w14:paraId="194AB0C1" w14:textId="77777777" w:rsidTr="00263E7D">
              <w:trPr>
                <w:trHeight w:val="224"/>
              </w:trPr>
              <w:tc>
                <w:tcPr>
                  <w:tcW w:w="566" w:type="pct"/>
                  <w:vAlign w:val="center"/>
                  <w:hideMark/>
                </w:tcPr>
                <w:p w14:paraId="10603553" w14:textId="77777777" w:rsidR="00263E7D" w:rsidRPr="00435D53" w:rsidRDefault="00263E7D" w:rsidP="00263E7D">
                  <w:pPr>
                    <w:tabs>
                      <w:tab w:val="left" w:pos="284"/>
                    </w:tabs>
                    <w:spacing w:after="0" w:line="200" w:lineRule="exact"/>
                    <w:ind w:left="0" w:hanging="6"/>
                    <w:jc w:val="left"/>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κατηγορία ΔΕ</w:t>
                  </w:r>
                </w:p>
              </w:tc>
              <w:tc>
                <w:tcPr>
                  <w:tcW w:w="234" w:type="pct"/>
                  <w:vAlign w:val="center"/>
                  <w:hideMark/>
                </w:tcPr>
                <w:p w14:paraId="55EA6A06"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10</w:t>
                  </w:r>
                </w:p>
              </w:tc>
              <w:tc>
                <w:tcPr>
                  <w:tcW w:w="167" w:type="pct"/>
                  <w:vAlign w:val="center"/>
                  <w:hideMark/>
                </w:tcPr>
                <w:p w14:paraId="1CF23CDA"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pacing w:val="-30"/>
                      <w:sz w:val="18"/>
                      <w:szCs w:val="18"/>
                      <w:lang w:eastAsia="en-US"/>
                    </w:rPr>
                  </w:pPr>
                  <w:r w:rsidRPr="00435D53">
                    <w:rPr>
                      <w:rFonts w:asciiTheme="minorHAnsi" w:eastAsia="Times New Roman" w:hAnsiTheme="minorHAnsi" w:cstheme="minorHAnsi"/>
                      <w:bCs/>
                      <w:color w:val="auto"/>
                      <w:spacing w:val="-30"/>
                      <w:sz w:val="18"/>
                      <w:szCs w:val="18"/>
                      <w:lang w:eastAsia="en-US"/>
                    </w:rPr>
                    <w:t>…</w:t>
                  </w:r>
                </w:p>
              </w:tc>
              <w:tc>
                <w:tcPr>
                  <w:tcW w:w="234" w:type="pct"/>
                  <w:vAlign w:val="center"/>
                  <w:hideMark/>
                </w:tcPr>
                <w:p w14:paraId="1415346A"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11</w:t>
                  </w:r>
                </w:p>
              </w:tc>
              <w:tc>
                <w:tcPr>
                  <w:tcW w:w="188" w:type="pct"/>
                  <w:vAlign w:val="center"/>
                  <w:hideMark/>
                </w:tcPr>
                <w:p w14:paraId="0C888959"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w:t>
                  </w:r>
                </w:p>
              </w:tc>
              <w:tc>
                <w:tcPr>
                  <w:tcW w:w="234" w:type="pct"/>
                  <w:vAlign w:val="center"/>
                  <w:hideMark/>
                </w:tcPr>
                <w:p w14:paraId="6D09CFB4"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12</w:t>
                  </w:r>
                </w:p>
              </w:tc>
              <w:tc>
                <w:tcPr>
                  <w:tcW w:w="188" w:type="pct"/>
                  <w:vAlign w:val="center"/>
                  <w:hideMark/>
                </w:tcPr>
                <w:p w14:paraId="2C722B52"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w:t>
                  </w:r>
                </w:p>
              </w:tc>
              <w:tc>
                <w:tcPr>
                  <w:tcW w:w="234" w:type="pct"/>
                  <w:vAlign w:val="center"/>
                  <w:hideMark/>
                </w:tcPr>
                <w:p w14:paraId="32F4B73D"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13</w:t>
                  </w:r>
                </w:p>
              </w:tc>
              <w:tc>
                <w:tcPr>
                  <w:tcW w:w="188" w:type="pct"/>
                  <w:vAlign w:val="center"/>
                  <w:hideMark/>
                </w:tcPr>
                <w:p w14:paraId="71267FD1"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w:t>
                  </w:r>
                </w:p>
              </w:tc>
              <w:tc>
                <w:tcPr>
                  <w:tcW w:w="234" w:type="pct"/>
                  <w:vAlign w:val="center"/>
                  <w:hideMark/>
                </w:tcPr>
                <w:p w14:paraId="6D025AE7"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14</w:t>
                  </w:r>
                </w:p>
              </w:tc>
              <w:tc>
                <w:tcPr>
                  <w:tcW w:w="188" w:type="pct"/>
                  <w:vAlign w:val="center"/>
                  <w:hideMark/>
                </w:tcPr>
                <w:p w14:paraId="0E663201"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w:t>
                  </w:r>
                </w:p>
              </w:tc>
              <w:tc>
                <w:tcPr>
                  <w:tcW w:w="234" w:type="pct"/>
                  <w:vAlign w:val="center"/>
                  <w:hideMark/>
                </w:tcPr>
                <w:p w14:paraId="0198FB00"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15</w:t>
                  </w:r>
                </w:p>
              </w:tc>
              <w:tc>
                <w:tcPr>
                  <w:tcW w:w="188" w:type="pct"/>
                  <w:vAlign w:val="center"/>
                  <w:hideMark/>
                </w:tcPr>
                <w:p w14:paraId="64E1F009"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w:t>
                  </w:r>
                </w:p>
              </w:tc>
              <w:tc>
                <w:tcPr>
                  <w:tcW w:w="234" w:type="pct"/>
                  <w:vAlign w:val="center"/>
                  <w:hideMark/>
                </w:tcPr>
                <w:p w14:paraId="4AC27C96"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16</w:t>
                  </w:r>
                </w:p>
              </w:tc>
              <w:tc>
                <w:tcPr>
                  <w:tcW w:w="188" w:type="pct"/>
                  <w:vAlign w:val="center"/>
                  <w:hideMark/>
                </w:tcPr>
                <w:p w14:paraId="22325A57"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w:t>
                  </w:r>
                </w:p>
              </w:tc>
              <w:tc>
                <w:tcPr>
                  <w:tcW w:w="234" w:type="pct"/>
                  <w:vAlign w:val="center"/>
                  <w:hideMark/>
                </w:tcPr>
                <w:p w14:paraId="00C078E7"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17</w:t>
                  </w:r>
                </w:p>
              </w:tc>
              <w:tc>
                <w:tcPr>
                  <w:tcW w:w="188" w:type="pct"/>
                  <w:vAlign w:val="center"/>
                  <w:hideMark/>
                </w:tcPr>
                <w:p w14:paraId="72EAD95B"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w:t>
                  </w:r>
                </w:p>
              </w:tc>
              <w:tc>
                <w:tcPr>
                  <w:tcW w:w="234" w:type="pct"/>
                  <w:vAlign w:val="center"/>
                  <w:hideMark/>
                </w:tcPr>
                <w:p w14:paraId="36A1750B"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18</w:t>
                  </w:r>
                </w:p>
              </w:tc>
              <w:tc>
                <w:tcPr>
                  <w:tcW w:w="188" w:type="pct"/>
                  <w:vAlign w:val="center"/>
                  <w:hideMark/>
                </w:tcPr>
                <w:p w14:paraId="6B13E51C"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w:t>
                  </w:r>
                </w:p>
              </w:tc>
              <w:tc>
                <w:tcPr>
                  <w:tcW w:w="234" w:type="pct"/>
                  <w:vAlign w:val="center"/>
                  <w:hideMark/>
                </w:tcPr>
                <w:p w14:paraId="75495343"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19</w:t>
                  </w:r>
                </w:p>
              </w:tc>
              <w:tc>
                <w:tcPr>
                  <w:tcW w:w="188" w:type="pct"/>
                  <w:vAlign w:val="center"/>
                  <w:hideMark/>
                </w:tcPr>
                <w:p w14:paraId="190C275B"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w:t>
                  </w:r>
                </w:p>
              </w:tc>
              <w:tc>
                <w:tcPr>
                  <w:tcW w:w="234" w:type="pct"/>
                  <w:vAlign w:val="center"/>
                  <w:hideMark/>
                </w:tcPr>
                <w:p w14:paraId="024E84D6"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20</w:t>
                  </w:r>
                </w:p>
              </w:tc>
            </w:tr>
            <w:tr w:rsidR="00263E7D" w:rsidRPr="00435D53" w14:paraId="49DE55BC" w14:textId="77777777" w:rsidTr="00263E7D">
              <w:trPr>
                <w:trHeight w:val="224"/>
              </w:trPr>
              <w:tc>
                <w:tcPr>
                  <w:tcW w:w="566" w:type="pct"/>
                  <w:vAlign w:val="center"/>
                  <w:hideMark/>
                </w:tcPr>
                <w:p w14:paraId="616B99A1" w14:textId="77777777" w:rsidR="00263E7D" w:rsidRPr="00435D53" w:rsidRDefault="00263E7D" w:rsidP="00263E7D">
                  <w:pPr>
                    <w:tabs>
                      <w:tab w:val="left" w:pos="284"/>
                    </w:tabs>
                    <w:spacing w:after="0" w:line="200" w:lineRule="exact"/>
                    <w:ind w:left="0" w:hanging="6"/>
                    <w:jc w:val="left"/>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μονάδες</w:t>
                  </w:r>
                </w:p>
              </w:tc>
              <w:tc>
                <w:tcPr>
                  <w:tcW w:w="234" w:type="pct"/>
                  <w:vAlign w:val="center"/>
                  <w:hideMark/>
                </w:tcPr>
                <w:p w14:paraId="77F1AB33"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200</w:t>
                  </w:r>
                </w:p>
              </w:tc>
              <w:tc>
                <w:tcPr>
                  <w:tcW w:w="167" w:type="pct"/>
                  <w:vAlign w:val="center"/>
                  <w:hideMark/>
                </w:tcPr>
                <w:p w14:paraId="0D41AB15"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pacing w:val="-30"/>
                      <w:sz w:val="18"/>
                      <w:szCs w:val="18"/>
                      <w:lang w:eastAsia="en-US"/>
                    </w:rPr>
                  </w:pPr>
                  <w:r w:rsidRPr="00435D53">
                    <w:rPr>
                      <w:rFonts w:asciiTheme="minorHAnsi" w:eastAsia="Times New Roman" w:hAnsiTheme="minorHAnsi" w:cstheme="minorHAnsi"/>
                      <w:bCs/>
                      <w:color w:val="auto"/>
                      <w:spacing w:val="-30"/>
                      <w:sz w:val="18"/>
                      <w:szCs w:val="18"/>
                      <w:lang w:eastAsia="en-US"/>
                    </w:rPr>
                    <w:t>…</w:t>
                  </w:r>
                </w:p>
              </w:tc>
              <w:tc>
                <w:tcPr>
                  <w:tcW w:w="234" w:type="pct"/>
                  <w:vAlign w:val="center"/>
                  <w:hideMark/>
                </w:tcPr>
                <w:p w14:paraId="2B4CF94E"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220</w:t>
                  </w:r>
                </w:p>
              </w:tc>
              <w:tc>
                <w:tcPr>
                  <w:tcW w:w="188" w:type="pct"/>
                  <w:vAlign w:val="center"/>
                  <w:hideMark/>
                </w:tcPr>
                <w:p w14:paraId="4304F369"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w:t>
                  </w:r>
                </w:p>
              </w:tc>
              <w:tc>
                <w:tcPr>
                  <w:tcW w:w="234" w:type="pct"/>
                  <w:vAlign w:val="center"/>
                  <w:hideMark/>
                </w:tcPr>
                <w:p w14:paraId="2FFAE753"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240</w:t>
                  </w:r>
                </w:p>
              </w:tc>
              <w:tc>
                <w:tcPr>
                  <w:tcW w:w="188" w:type="pct"/>
                  <w:vAlign w:val="center"/>
                  <w:hideMark/>
                </w:tcPr>
                <w:p w14:paraId="47892F5F"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w:t>
                  </w:r>
                </w:p>
              </w:tc>
              <w:tc>
                <w:tcPr>
                  <w:tcW w:w="234" w:type="pct"/>
                  <w:vAlign w:val="center"/>
                  <w:hideMark/>
                </w:tcPr>
                <w:p w14:paraId="74EB2FA4"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260</w:t>
                  </w:r>
                </w:p>
              </w:tc>
              <w:tc>
                <w:tcPr>
                  <w:tcW w:w="188" w:type="pct"/>
                  <w:vAlign w:val="center"/>
                  <w:hideMark/>
                </w:tcPr>
                <w:p w14:paraId="7D8FA880"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w:t>
                  </w:r>
                </w:p>
              </w:tc>
              <w:tc>
                <w:tcPr>
                  <w:tcW w:w="234" w:type="pct"/>
                  <w:vAlign w:val="center"/>
                  <w:hideMark/>
                </w:tcPr>
                <w:p w14:paraId="0B403582"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280</w:t>
                  </w:r>
                </w:p>
              </w:tc>
              <w:tc>
                <w:tcPr>
                  <w:tcW w:w="188" w:type="pct"/>
                  <w:vAlign w:val="center"/>
                  <w:hideMark/>
                </w:tcPr>
                <w:p w14:paraId="39516B35"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w:t>
                  </w:r>
                </w:p>
              </w:tc>
              <w:tc>
                <w:tcPr>
                  <w:tcW w:w="234" w:type="pct"/>
                  <w:vAlign w:val="center"/>
                  <w:hideMark/>
                </w:tcPr>
                <w:p w14:paraId="038AA5D3"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300</w:t>
                  </w:r>
                </w:p>
              </w:tc>
              <w:tc>
                <w:tcPr>
                  <w:tcW w:w="188" w:type="pct"/>
                  <w:vAlign w:val="center"/>
                  <w:hideMark/>
                </w:tcPr>
                <w:p w14:paraId="790853C2"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w:t>
                  </w:r>
                </w:p>
              </w:tc>
              <w:tc>
                <w:tcPr>
                  <w:tcW w:w="234" w:type="pct"/>
                  <w:vAlign w:val="center"/>
                  <w:hideMark/>
                </w:tcPr>
                <w:p w14:paraId="4F823DF3"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320</w:t>
                  </w:r>
                </w:p>
              </w:tc>
              <w:tc>
                <w:tcPr>
                  <w:tcW w:w="188" w:type="pct"/>
                  <w:vAlign w:val="center"/>
                  <w:hideMark/>
                </w:tcPr>
                <w:p w14:paraId="528F7283"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w:t>
                  </w:r>
                </w:p>
              </w:tc>
              <w:tc>
                <w:tcPr>
                  <w:tcW w:w="234" w:type="pct"/>
                  <w:vAlign w:val="center"/>
                  <w:hideMark/>
                </w:tcPr>
                <w:p w14:paraId="6428E042"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340</w:t>
                  </w:r>
                </w:p>
              </w:tc>
              <w:tc>
                <w:tcPr>
                  <w:tcW w:w="188" w:type="pct"/>
                  <w:vAlign w:val="center"/>
                  <w:hideMark/>
                </w:tcPr>
                <w:p w14:paraId="0F30278F"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w:t>
                  </w:r>
                </w:p>
              </w:tc>
              <w:tc>
                <w:tcPr>
                  <w:tcW w:w="234" w:type="pct"/>
                  <w:vAlign w:val="center"/>
                  <w:hideMark/>
                </w:tcPr>
                <w:p w14:paraId="456A5BC9"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360</w:t>
                  </w:r>
                </w:p>
              </w:tc>
              <w:tc>
                <w:tcPr>
                  <w:tcW w:w="188" w:type="pct"/>
                  <w:vAlign w:val="center"/>
                  <w:hideMark/>
                </w:tcPr>
                <w:p w14:paraId="1C5008C3"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w:t>
                  </w:r>
                </w:p>
              </w:tc>
              <w:tc>
                <w:tcPr>
                  <w:tcW w:w="234" w:type="pct"/>
                  <w:vAlign w:val="center"/>
                  <w:hideMark/>
                </w:tcPr>
                <w:p w14:paraId="456CD30B"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380</w:t>
                  </w:r>
                </w:p>
              </w:tc>
              <w:tc>
                <w:tcPr>
                  <w:tcW w:w="188" w:type="pct"/>
                  <w:vAlign w:val="center"/>
                  <w:hideMark/>
                </w:tcPr>
                <w:p w14:paraId="7AE91B4B"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w:t>
                  </w:r>
                </w:p>
              </w:tc>
              <w:tc>
                <w:tcPr>
                  <w:tcW w:w="234" w:type="pct"/>
                  <w:vAlign w:val="center"/>
                  <w:hideMark/>
                </w:tcPr>
                <w:p w14:paraId="5BC90554" w14:textId="77777777" w:rsidR="00263E7D" w:rsidRPr="00435D53" w:rsidRDefault="00263E7D" w:rsidP="00263E7D">
                  <w:pPr>
                    <w:tabs>
                      <w:tab w:val="left" w:pos="284"/>
                    </w:tabs>
                    <w:spacing w:after="0" w:line="200" w:lineRule="exact"/>
                    <w:ind w:left="0" w:hanging="6"/>
                    <w:jc w:val="center"/>
                    <w:rPr>
                      <w:rFonts w:asciiTheme="minorHAnsi" w:eastAsia="Times New Roman" w:hAnsiTheme="minorHAnsi" w:cstheme="minorHAnsi"/>
                      <w:bCs/>
                      <w:color w:val="auto"/>
                      <w:sz w:val="18"/>
                      <w:szCs w:val="18"/>
                      <w:lang w:eastAsia="en-US"/>
                    </w:rPr>
                  </w:pPr>
                  <w:r w:rsidRPr="00435D53">
                    <w:rPr>
                      <w:rFonts w:asciiTheme="minorHAnsi" w:eastAsia="Times New Roman" w:hAnsiTheme="minorHAnsi" w:cstheme="minorHAnsi"/>
                      <w:bCs/>
                      <w:color w:val="auto"/>
                      <w:sz w:val="18"/>
                      <w:szCs w:val="18"/>
                      <w:lang w:eastAsia="en-US"/>
                    </w:rPr>
                    <w:t>400</w:t>
                  </w:r>
                </w:p>
              </w:tc>
            </w:tr>
          </w:tbl>
          <w:p w14:paraId="718BEE8D" w14:textId="77777777" w:rsidR="00263E7D" w:rsidRPr="00435D53" w:rsidRDefault="00263E7D" w:rsidP="00263E7D">
            <w:pPr>
              <w:tabs>
                <w:tab w:val="left" w:pos="284"/>
              </w:tabs>
              <w:spacing w:after="0" w:line="240" w:lineRule="auto"/>
              <w:ind w:left="0" w:hanging="6"/>
              <w:jc w:val="left"/>
              <w:rPr>
                <w:rFonts w:asciiTheme="minorHAnsi" w:eastAsia="Times New Roman" w:hAnsiTheme="minorHAnsi" w:cstheme="minorHAnsi"/>
                <w:bCs/>
                <w:color w:val="auto"/>
                <w:sz w:val="18"/>
                <w:szCs w:val="18"/>
              </w:rPr>
            </w:pPr>
          </w:p>
          <w:p w14:paraId="204B8E96" w14:textId="77777777" w:rsidR="00263E7D" w:rsidRPr="00435D53" w:rsidRDefault="00263E7D" w:rsidP="00263E7D">
            <w:pPr>
              <w:tabs>
                <w:tab w:val="left" w:pos="284"/>
              </w:tabs>
              <w:spacing w:after="0" w:line="240" w:lineRule="auto"/>
              <w:ind w:left="0" w:hanging="6"/>
              <w:jc w:val="left"/>
              <w:rPr>
                <w:rFonts w:asciiTheme="minorHAnsi" w:eastAsia="Times New Roman" w:hAnsiTheme="minorHAnsi" w:cstheme="minorHAnsi"/>
                <w:bCs/>
                <w:color w:val="auto"/>
                <w:sz w:val="18"/>
                <w:szCs w:val="18"/>
              </w:rPr>
            </w:pPr>
            <w:r w:rsidRPr="00435D53">
              <w:rPr>
                <w:rFonts w:asciiTheme="minorHAnsi" w:eastAsia="Times New Roman" w:hAnsiTheme="minorHAnsi" w:cstheme="minorHAnsi"/>
                <w:bCs/>
                <w:color w:val="auto"/>
                <w:sz w:val="18"/>
                <w:szCs w:val="18"/>
              </w:rPr>
              <w:t xml:space="preserve">              </w:t>
            </w:r>
          </w:p>
          <w:p w14:paraId="0DA9D19C" w14:textId="77777777" w:rsidR="00263E7D" w:rsidRPr="00435D53" w:rsidRDefault="00263E7D" w:rsidP="00263E7D">
            <w:pPr>
              <w:tabs>
                <w:tab w:val="left" w:pos="284"/>
              </w:tabs>
              <w:spacing w:after="0" w:line="240" w:lineRule="auto"/>
              <w:ind w:left="0" w:firstLine="0"/>
              <w:jc w:val="left"/>
              <w:rPr>
                <w:rFonts w:asciiTheme="minorHAnsi" w:eastAsia="Times New Roman" w:hAnsiTheme="minorHAnsi" w:cstheme="minorHAnsi"/>
                <w:b/>
                <w:color w:val="auto"/>
                <w:sz w:val="18"/>
                <w:szCs w:val="18"/>
              </w:rPr>
            </w:pPr>
            <w:r w:rsidRPr="00435D53">
              <w:rPr>
                <w:rFonts w:asciiTheme="minorHAnsi" w:eastAsia="Times New Roman" w:hAnsiTheme="minorHAnsi" w:cstheme="minorHAnsi"/>
                <w:b/>
                <w:bCs/>
                <w:color w:val="auto"/>
                <w:sz w:val="18"/>
                <w:szCs w:val="18"/>
              </w:rPr>
              <w:t xml:space="preserve">7.    </w:t>
            </w:r>
            <w:r w:rsidRPr="00435D53">
              <w:rPr>
                <w:rFonts w:asciiTheme="minorHAnsi" w:eastAsia="Times New Roman" w:hAnsiTheme="minorHAnsi" w:cstheme="minorHAnsi"/>
                <w:b/>
                <w:color w:val="auto"/>
                <w:sz w:val="18"/>
                <w:szCs w:val="18"/>
              </w:rPr>
              <w:t>ΔΙΔΑΚΤΟΡΙΚΟ ΔΙΠΛΩΜΑ (</w:t>
            </w:r>
            <w:r w:rsidRPr="00435D53">
              <w:rPr>
                <w:rFonts w:asciiTheme="minorHAnsi" w:eastAsia="Times New Roman" w:hAnsiTheme="minorHAnsi" w:cstheme="minorHAnsi"/>
                <w:color w:val="auto"/>
                <w:sz w:val="18"/>
                <w:szCs w:val="18"/>
              </w:rPr>
              <w:t>για τις κατηγορίες</w:t>
            </w:r>
            <w:r w:rsidRPr="00435D53">
              <w:rPr>
                <w:rFonts w:asciiTheme="minorHAnsi" w:eastAsia="Times New Roman" w:hAnsiTheme="minorHAnsi" w:cstheme="minorHAnsi"/>
                <w:b/>
                <w:color w:val="auto"/>
                <w:sz w:val="18"/>
                <w:szCs w:val="18"/>
              </w:rPr>
              <w:t xml:space="preserve">  ΠΕ και ΤΕ 150 μονάδες) *</w:t>
            </w:r>
          </w:p>
          <w:p w14:paraId="46DAFB3A" w14:textId="77777777" w:rsidR="00263E7D" w:rsidRPr="00435D53" w:rsidRDefault="00263E7D" w:rsidP="00263E7D">
            <w:pPr>
              <w:tabs>
                <w:tab w:val="left" w:pos="284"/>
              </w:tabs>
              <w:spacing w:after="0" w:line="240" w:lineRule="auto"/>
              <w:ind w:left="0" w:firstLine="0"/>
              <w:jc w:val="left"/>
              <w:rPr>
                <w:rFonts w:asciiTheme="minorHAnsi" w:eastAsia="Times New Roman" w:hAnsiTheme="minorHAnsi" w:cstheme="minorHAnsi"/>
                <w:b/>
                <w:color w:val="auto"/>
                <w:sz w:val="18"/>
                <w:szCs w:val="18"/>
              </w:rPr>
            </w:pPr>
          </w:p>
          <w:p w14:paraId="59E4CAB1" w14:textId="77777777" w:rsidR="00263E7D" w:rsidRPr="00435D53" w:rsidRDefault="00263E7D" w:rsidP="00263E7D">
            <w:pPr>
              <w:tabs>
                <w:tab w:val="left" w:pos="284"/>
              </w:tabs>
              <w:spacing w:after="0" w:line="240" w:lineRule="auto"/>
              <w:ind w:left="0" w:firstLine="0"/>
              <w:jc w:val="left"/>
              <w:rPr>
                <w:rFonts w:asciiTheme="minorHAnsi" w:eastAsia="Times New Roman" w:hAnsiTheme="minorHAnsi" w:cstheme="minorHAnsi"/>
                <w:b/>
                <w:color w:val="auto"/>
                <w:sz w:val="18"/>
                <w:szCs w:val="18"/>
              </w:rPr>
            </w:pPr>
            <w:r w:rsidRPr="00435D53">
              <w:rPr>
                <w:rFonts w:asciiTheme="minorHAnsi" w:eastAsia="Times New Roman" w:hAnsiTheme="minorHAnsi" w:cstheme="minorHAnsi"/>
                <w:b/>
                <w:color w:val="auto"/>
                <w:sz w:val="18"/>
                <w:szCs w:val="18"/>
              </w:rPr>
              <w:t>8</w:t>
            </w:r>
            <w:r w:rsidRPr="00435D53">
              <w:rPr>
                <w:rFonts w:asciiTheme="minorHAnsi" w:eastAsia="Times New Roman" w:hAnsiTheme="minorHAnsi" w:cstheme="minorHAnsi"/>
                <w:b/>
                <w:bCs/>
                <w:color w:val="auto"/>
                <w:sz w:val="18"/>
                <w:szCs w:val="18"/>
              </w:rPr>
              <w:t xml:space="preserve">.    </w:t>
            </w:r>
            <w:r w:rsidRPr="00435D53">
              <w:rPr>
                <w:rFonts w:asciiTheme="minorHAnsi" w:eastAsia="Times New Roman" w:hAnsiTheme="minorHAnsi" w:cstheme="minorHAnsi"/>
                <w:b/>
                <w:color w:val="auto"/>
                <w:sz w:val="18"/>
                <w:szCs w:val="18"/>
              </w:rPr>
              <w:t>ΜΕΤΑΠΤΥΧΙΑΚΟΣ ΤΙΤΛΟΣ (</w:t>
            </w:r>
            <w:r w:rsidRPr="00435D53">
              <w:rPr>
                <w:rFonts w:asciiTheme="minorHAnsi" w:eastAsia="Times New Roman" w:hAnsiTheme="minorHAnsi" w:cstheme="minorHAnsi"/>
                <w:color w:val="auto"/>
                <w:sz w:val="18"/>
                <w:szCs w:val="18"/>
              </w:rPr>
              <w:t>για τις κατηγορίες</w:t>
            </w:r>
            <w:r w:rsidRPr="00435D53">
              <w:rPr>
                <w:rFonts w:asciiTheme="minorHAnsi" w:eastAsia="Times New Roman" w:hAnsiTheme="minorHAnsi" w:cstheme="minorHAnsi"/>
                <w:b/>
                <w:color w:val="auto"/>
                <w:sz w:val="18"/>
                <w:szCs w:val="18"/>
              </w:rPr>
              <w:t xml:space="preserve">  ΠΕ και ΤΕ </w:t>
            </w:r>
            <w:r w:rsidRPr="00435D53">
              <w:rPr>
                <w:rFonts w:asciiTheme="minorHAnsi" w:eastAsia="Times New Roman" w:hAnsiTheme="minorHAnsi" w:cstheme="minorHAnsi"/>
                <w:color w:val="auto"/>
                <w:sz w:val="18"/>
                <w:szCs w:val="18"/>
              </w:rPr>
              <w:t>αυτοτελής μεταπτυχιακός τίτλος</w:t>
            </w:r>
            <w:r w:rsidRPr="00435D53">
              <w:rPr>
                <w:rFonts w:asciiTheme="minorHAnsi" w:eastAsia="Times New Roman" w:hAnsiTheme="minorHAnsi" w:cstheme="minorHAnsi"/>
                <w:b/>
                <w:color w:val="auto"/>
                <w:sz w:val="18"/>
                <w:szCs w:val="18"/>
              </w:rPr>
              <w:t xml:space="preserve"> 70 μονάδες) *</w:t>
            </w:r>
          </w:p>
          <w:p w14:paraId="3940D459" w14:textId="77777777" w:rsidR="00263E7D" w:rsidRPr="00435D53" w:rsidRDefault="00263E7D" w:rsidP="00263E7D">
            <w:pPr>
              <w:tabs>
                <w:tab w:val="left" w:pos="284"/>
                <w:tab w:val="left" w:pos="426"/>
              </w:tabs>
              <w:spacing w:after="0" w:line="240" w:lineRule="auto"/>
              <w:ind w:left="0" w:hanging="6"/>
              <w:jc w:val="left"/>
              <w:rPr>
                <w:rFonts w:asciiTheme="minorHAnsi" w:eastAsia="Times New Roman" w:hAnsiTheme="minorHAnsi" w:cstheme="minorHAnsi"/>
                <w:b/>
                <w:color w:val="auto"/>
                <w:sz w:val="18"/>
                <w:szCs w:val="18"/>
              </w:rPr>
            </w:pPr>
          </w:p>
          <w:p w14:paraId="071F3154" w14:textId="77777777" w:rsidR="00263E7D" w:rsidRPr="00435D53" w:rsidRDefault="00263E7D" w:rsidP="00263E7D">
            <w:pPr>
              <w:tabs>
                <w:tab w:val="left" w:pos="284"/>
              </w:tabs>
              <w:spacing w:after="0" w:line="240" w:lineRule="auto"/>
              <w:ind w:left="0" w:hanging="6"/>
              <w:jc w:val="left"/>
              <w:rPr>
                <w:rFonts w:asciiTheme="minorHAnsi" w:eastAsia="Times New Roman" w:hAnsiTheme="minorHAnsi" w:cstheme="minorHAnsi"/>
                <w:b/>
                <w:color w:val="auto"/>
                <w:sz w:val="18"/>
                <w:szCs w:val="18"/>
              </w:rPr>
            </w:pPr>
            <w:r w:rsidRPr="00435D53">
              <w:rPr>
                <w:rFonts w:asciiTheme="minorHAnsi" w:eastAsia="Times New Roman" w:hAnsiTheme="minorHAnsi" w:cstheme="minorHAnsi"/>
                <w:b/>
                <w:color w:val="auto"/>
                <w:sz w:val="18"/>
                <w:szCs w:val="18"/>
              </w:rPr>
              <w:lastRenderedPageBreak/>
              <w:t>9.   ΕΝΙΑΙΟΣ ΚΑΙ ΑΔΙΑΣΠΑΣΤΟΣ ΤΙΤΛΟΣ ΣΠΟΥΔΩΝ ΜΕΤΑΠΤΥΧΙΑΚΟΥ ΕΠΙΠΕΔΟΥ (</w:t>
            </w:r>
            <w:r w:rsidRPr="00435D53">
              <w:rPr>
                <w:rFonts w:asciiTheme="minorHAnsi" w:eastAsia="Times New Roman" w:hAnsiTheme="minorHAnsi" w:cstheme="minorHAnsi"/>
                <w:color w:val="auto"/>
                <w:sz w:val="18"/>
                <w:szCs w:val="18"/>
              </w:rPr>
              <w:t>για τις κατηγορίες</w:t>
            </w:r>
            <w:r w:rsidRPr="00435D53">
              <w:rPr>
                <w:rFonts w:asciiTheme="minorHAnsi" w:eastAsia="Times New Roman" w:hAnsiTheme="minorHAnsi" w:cstheme="minorHAnsi"/>
                <w:b/>
                <w:color w:val="auto"/>
                <w:sz w:val="18"/>
                <w:szCs w:val="18"/>
              </w:rPr>
              <w:t xml:space="preserve">  ΠΕ και ΤΕ </w:t>
            </w:r>
            <w:r w:rsidRPr="00435D53">
              <w:rPr>
                <w:rFonts w:asciiTheme="minorHAnsi" w:eastAsia="Times New Roman" w:hAnsiTheme="minorHAnsi" w:cstheme="minorHAnsi"/>
                <w:color w:val="auto"/>
                <w:sz w:val="18"/>
                <w:szCs w:val="18"/>
                <w:lang w:val="en-US"/>
              </w:rPr>
              <w:t>integrated</w:t>
            </w:r>
            <w:r w:rsidRPr="00435D53">
              <w:rPr>
                <w:rFonts w:asciiTheme="minorHAnsi" w:eastAsia="Times New Roman" w:hAnsiTheme="minorHAnsi" w:cstheme="minorHAnsi"/>
                <w:color w:val="auto"/>
                <w:sz w:val="18"/>
                <w:szCs w:val="18"/>
              </w:rPr>
              <w:t xml:space="preserve"> </w:t>
            </w:r>
            <w:r w:rsidRPr="00435D53">
              <w:rPr>
                <w:rFonts w:asciiTheme="minorHAnsi" w:eastAsia="Times New Roman" w:hAnsiTheme="minorHAnsi" w:cstheme="minorHAnsi"/>
                <w:color w:val="auto"/>
                <w:sz w:val="18"/>
                <w:szCs w:val="18"/>
                <w:lang w:val="en-US"/>
              </w:rPr>
              <w:t>master</w:t>
            </w:r>
            <w:r w:rsidRPr="00435D53">
              <w:rPr>
                <w:rFonts w:asciiTheme="minorHAnsi" w:eastAsia="Times New Roman" w:hAnsiTheme="minorHAnsi" w:cstheme="minorHAnsi"/>
                <w:b/>
                <w:color w:val="auto"/>
                <w:sz w:val="18"/>
                <w:szCs w:val="18"/>
              </w:rPr>
              <w:t xml:space="preserve"> 35 μονάδες) *</w:t>
            </w:r>
          </w:p>
          <w:p w14:paraId="52B41292" w14:textId="77777777" w:rsidR="00263E7D" w:rsidRPr="00435D53" w:rsidRDefault="00263E7D" w:rsidP="00263E7D">
            <w:pPr>
              <w:tabs>
                <w:tab w:val="left" w:pos="284"/>
              </w:tabs>
              <w:spacing w:after="0" w:line="240" w:lineRule="auto"/>
              <w:ind w:left="0" w:hanging="6"/>
              <w:jc w:val="left"/>
              <w:rPr>
                <w:rFonts w:asciiTheme="minorHAnsi" w:eastAsia="Times New Roman" w:hAnsiTheme="minorHAnsi" w:cstheme="minorHAnsi"/>
                <w:b/>
                <w:color w:val="auto"/>
                <w:sz w:val="18"/>
                <w:szCs w:val="18"/>
              </w:rPr>
            </w:pPr>
          </w:p>
          <w:p w14:paraId="61394793" w14:textId="77777777" w:rsidR="00263E7D" w:rsidRPr="00435D53" w:rsidRDefault="00263E7D" w:rsidP="00263E7D">
            <w:pPr>
              <w:tabs>
                <w:tab w:val="left" w:pos="284"/>
              </w:tabs>
              <w:spacing w:after="0" w:line="240" w:lineRule="auto"/>
              <w:ind w:left="0" w:hanging="6"/>
              <w:jc w:val="left"/>
              <w:rPr>
                <w:rFonts w:asciiTheme="minorHAnsi" w:eastAsia="Times New Roman" w:hAnsiTheme="minorHAnsi" w:cstheme="minorHAnsi"/>
                <w:b/>
                <w:color w:val="auto"/>
                <w:sz w:val="18"/>
                <w:szCs w:val="18"/>
              </w:rPr>
            </w:pPr>
            <w:r w:rsidRPr="00435D53">
              <w:rPr>
                <w:rFonts w:asciiTheme="minorHAnsi" w:eastAsia="Times New Roman" w:hAnsiTheme="minorHAnsi" w:cstheme="minorHAnsi"/>
                <w:b/>
                <w:color w:val="auto"/>
                <w:sz w:val="18"/>
                <w:szCs w:val="18"/>
              </w:rPr>
              <w:t xml:space="preserve">10.  </w:t>
            </w:r>
            <w:r w:rsidRPr="00435D53">
              <w:rPr>
                <w:rFonts w:asciiTheme="minorHAnsi" w:eastAsia="Times New Roman" w:hAnsiTheme="minorHAnsi" w:cstheme="minorHAnsi"/>
                <w:b/>
                <w:bCs/>
                <w:color w:val="auto"/>
                <w:sz w:val="18"/>
                <w:szCs w:val="18"/>
              </w:rPr>
              <w:t xml:space="preserve">ΔΕΥΤΕΡΟΣ ΤΙΤΛΟΣ ΣΠΟΥΔΩΝ  </w:t>
            </w:r>
            <w:r w:rsidRPr="00435D53">
              <w:rPr>
                <w:rFonts w:asciiTheme="minorHAnsi" w:eastAsia="Times New Roman" w:hAnsiTheme="minorHAnsi" w:cstheme="minorHAnsi"/>
                <w:b/>
                <w:color w:val="auto"/>
                <w:sz w:val="18"/>
                <w:szCs w:val="18"/>
              </w:rPr>
              <w:t>*</w:t>
            </w:r>
          </w:p>
          <w:p w14:paraId="6D7BB8C0" w14:textId="77777777" w:rsidR="00263E7D" w:rsidRPr="00435D53" w:rsidRDefault="00263E7D" w:rsidP="00263E7D">
            <w:pPr>
              <w:tabs>
                <w:tab w:val="left" w:pos="284"/>
              </w:tabs>
              <w:spacing w:after="0" w:line="240" w:lineRule="auto"/>
              <w:ind w:left="0" w:hanging="6"/>
              <w:jc w:val="left"/>
              <w:rPr>
                <w:rFonts w:asciiTheme="minorHAnsi" w:eastAsia="Times New Roman" w:hAnsiTheme="minorHAnsi" w:cstheme="minorHAnsi"/>
                <w:b/>
                <w:color w:val="auto"/>
                <w:sz w:val="18"/>
                <w:szCs w:val="18"/>
              </w:rPr>
            </w:pPr>
            <w:r w:rsidRPr="00435D53">
              <w:rPr>
                <w:rFonts w:asciiTheme="minorHAnsi" w:eastAsia="Times New Roman" w:hAnsiTheme="minorHAnsi" w:cstheme="minorHAnsi"/>
                <w:b/>
                <w:color w:val="auto"/>
                <w:sz w:val="18"/>
                <w:szCs w:val="18"/>
              </w:rPr>
              <w:t xml:space="preserve"> </w:t>
            </w:r>
            <w:r w:rsidRPr="00435D53">
              <w:rPr>
                <w:rFonts w:asciiTheme="minorHAnsi" w:eastAsia="Times New Roman" w:hAnsiTheme="minorHAnsi" w:cstheme="minorHAnsi"/>
                <w:b/>
                <w:color w:val="auto"/>
                <w:sz w:val="18"/>
                <w:szCs w:val="18"/>
              </w:rPr>
              <w:tab/>
              <w:t>α. Δεύτερος τίτλος σπουδών (</w:t>
            </w:r>
            <w:r w:rsidRPr="00435D53">
              <w:rPr>
                <w:rFonts w:asciiTheme="minorHAnsi" w:eastAsia="Times New Roman" w:hAnsiTheme="minorHAnsi" w:cstheme="minorHAnsi"/>
                <w:color w:val="auto"/>
                <w:sz w:val="18"/>
                <w:szCs w:val="18"/>
              </w:rPr>
              <w:t>για  τις κατηγορίες</w:t>
            </w:r>
            <w:r w:rsidRPr="00435D53">
              <w:rPr>
                <w:rFonts w:asciiTheme="minorHAnsi" w:eastAsia="Times New Roman" w:hAnsiTheme="minorHAnsi" w:cstheme="minorHAnsi"/>
                <w:b/>
                <w:color w:val="auto"/>
                <w:sz w:val="18"/>
                <w:szCs w:val="18"/>
              </w:rPr>
              <w:t xml:space="preserve"> ΠΕ και ΤΕ,  </w:t>
            </w:r>
            <w:r w:rsidRPr="00435D53">
              <w:rPr>
                <w:rFonts w:asciiTheme="minorHAnsi" w:eastAsia="Times New Roman" w:hAnsiTheme="minorHAnsi" w:cstheme="minorHAnsi"/>
                <w:color w:val="auto"/>
                <w:sz w:val="18"/>
                <w:szCs w:val="18"/>
              </w:rPr>
              <w:t>της ίδιας εκπαιδευτικής βαθμίδας</w:t>
            </w:r>
            <w:r w:rsidRPr="00435D53">
              <w:rPr>
                <w:rFonts w:asciiTheme="minorHAnsi" w:eastAsia="Times New Roman" w:hAnsiTheme="minorHAnsi" w:cstheme="minorHAnsi"/>
                <w:b/>
                <w:color w:val="auto"/>
                <w:sz w:val="18"/>
                <w:szCs w:val="18"/>
              </w:rPr>
              <w:t xml:space="preserve"> 30 μονάδες)</w:t>
            </w:r>
          </w:p>
          <w:p w14:paraId="3E6BA299" w14:textId="77777777" w:rsidR="00263E7D" w:rsidRPr="00435D53" w:rsidRDefault="00263E7D" w:rsidP="00263E7D">
            <w:pPr>
              <w:tabs>
                <w:tab w:val="left" w:pos="284"/>
              </w:tabs>
              <w:spacing w:after="0" w:line="240" w:lineRule="auto"/>
              <w:ind w:left="0" w:hanging="6"/>
              <w:jc w:val="left"/>
              <w:rPr>
                <w:rFonts w:asciiTheme="minorHAnsi" w:eastAsia="Times New Roman" w:hAnsiTheme="minorHAnsi" w:cstheme="minorHAnsi"/>
                <w:b/>
                <w:color w:val="auto"/>
                <w:sz w:val="18"/>
                <w:szCs w:val="18"/>
              </w:rPr>
            </w:pPr>
            <w:r w:rsidRPr="00435D53">
              <w:rPr>
                <w:rFonts w:asciiTheme="minorHAnsi" w:eastAsia="Times New Roman" w:hAnsiTheme="minorHAnsi" w:cstheme="minorHAnsi"/>
                <w:b/>
                <w:color w:val="auto"/>
                <w:sz w:val="18"/>
                <w:szCs w:val="18"/>
              </w:rPr>
              <w:tab/>
            </w:r>
            <w:r w:rsidRPr="00435D53">
              <w:rPr>
                <w:rFonts w:asciiTheme="minorHAnsi" w:eastAsia="Times New Roman" w:hAnsiTheme="minorHAnsi" w:cstheme="minorHAnsi"/>
                <w:b/>
                <w:color w:val="auto"/>
                <w:sz w:val="18"/>
                <w:szCs w:val="18"/>
              </w:rPr>
              <w:tab/>
              <w:t>β. Δεύτερος τίτλος σπουδών (για την κατηγορία ΔΕ, της ίδιας εκπαιδευτικής βαθμίδας 25 μονάδες)**</w:t>
            </w:r>
          </w:p>
          <w:p w14:paraId="4249A35F" w14:textId="77777777" w:rsidR="00263E7D" w:rsidRPr="00435D53" w:rsidRDefault="00263E7D" w:rsidP="00263E7D">
            <w:pPr>
              <w:tabs>
                <w:tab w:val="left" w:pos="284"/>
              </w:tabs>
              <w:spacing w:after="0" w:line="240" w:lineRule="auto"/>
              <w:ind w:left="0" w:hanging="6"/>
              <w:jc w:val="left"/>
              <w:rPr>
                <w:rFonts w:asciiTheme="minorHAnsi" w:eastAsia="Times New Roman" w:hAnsiTheme="minorHAnsi" w:cstheme="minorHAnsi"/>
                <w:b/>
                <w:color w:val="auto"/>
                <w:sz w:val="18"/>
                <w:szCs w:val="18"/>
              </w:rPr>
            </w:pPr>
          </w:p>
          <w:p w14:paraId="1E0D3A8C" w14:textId="77777777" w:rsidR="00263E7D" w:rsidRPr="00435D53" w:rsidRDefault="00263E7D" w:rsidP="00263E7D">
            <w:pPr>
              <w:tabs>
                <w:tab w:val="left" w:pos="284"/>
              </w:tabs>
              <w:spacing w:after="0" w:line="240" w:lineRule="auto"/>
              <w:ind w:left="0" w:hanging="6"/>
              <w:jc w:val="left"/>
              <w:rPr>
                <w:rFonts w:asciiTheme="minorHAnsi" w:eastAsia="Times New Roman" w:hAnsiTheme="minorHAnsi" w:cstheme="minorHAnsi"/>
                <w:b/>
                <w:color w:val="auto"/>
                <w:sz w:val="18"/>
                <w:szCs w:val="18"/>
              </w:rPr>
            </w:pPr>
            <w:r w:rsidRPr="00435D53">
              <w:rPr>
                <w:rFonts w:asciiTheme="minorHAnsi" w:eastAsia="Times New Roman" w:hAnsiTheme="minorHAnsi" w:cstheme="minorHAnsi"/>
                <w:b/>
                <w:color w:val="auto"/>
                <w:sz w:val="18"/>
                <w:szCs w:val="18"/>
              </w:rPr>
              <w:t>11. ΕΜΠΕΙΡΙΑ (7 μονάδες ανά μήνα εμπειρίας και έως 84 μήνες)</w:t>
            </w:r>
          </w:p>
          <w:p w14:paraId="7C8BC7D3" w14:textId="77777777" w:rsidR="00263E7D" w:rsidRPr="00435D53" w:rsidRDefault="00263E7D" w:rsidP="00263E7D">
            <w:pPr>
              <w:tabs>
                <w:tab w:val="left" w:pos="284"/>
              </w:tabs>
              <w:spacing w:after="0" w:line="240" w:lineRule="auto"/>
              <w:ind w:left="0" w:hanging="6"/>
              <w:jc w:val="left"/>
              <w:rPr>
                <w:rFonts w:asciiTheme="minorHAnsi" w:eastAsia="Times New Roman" w:hAnsiTheme="minorHAnsi" w:cstheme="minorHAnsi"/>
                <w:b/>
                <w:color w:val="auto"/>
                <w:sz w:val="18"/>
                <w:szCs w:val="18"/>
              </w:rPr>
            </w:pPr>
          </w:p>
          <w:tbl>
            <w:tblPr>
              <w:tblW w:w="5000" w:type="pct"/>
              <w:tblLook w:val="04A0" w:firstRow="1" w:lastRow="0" w:firstColumn="1" w:lastColumn="0" w:noHBand="0" w:noVBand="1"/>
            </w:tblPr>
            <w:tblGrid>
              <w:gridCol w:w="1367"/>
              <w:gridCol w:w="342"/>
              <w:gridCol w:w="412"/>
              <w:gridCol w:w="412"/>
              <w:gridCol w:w="393"/>
              <w:gridCol w:w="393"/>
              <w:gridCol w:w="412"/>
              <w:gridCol w:w="412"/>
              <w:gridCol w:w="412"/>
              <w:gridCol w:w="412"/>
              <w:gridCol w:w="412"/>
              <w:gridCol w:w="412"/>
              <w:gridCol w:w="412"/>
              <w:gridCol w:w="412"/>
              <w:gridCol w:w="412"/>
              <w:gridCol w:w="399"/>
              <w:gridCol w:w="484"/>
              <w:gridCol w:w="484"/>
              <w:gridCol w:w="484"/>
              <w:gridCol w:w="826"/>
            </w:tblGrid>
            <w:tr w:rsidR="00263E7D" w:rsidRPr="00435D53" w14:paraId="580792EB" w14:textId="77777777" w:rsidTr="00263E7D">
              <w:trPr>
                <w:trHeight w:val="341"/>
              </w:trPr>
              <w:tc>
                <w:tcPr>
                  <w:tcW w:w="707" w:type="pct"/>
                  <w:vAlign w:val="center"/>
                  <w:hideMark/>
                </w:tcPr>
                <w:p w14:paraId="197DE7FC" w14:textId="77777777" w:rsidR="00263E7D" w:rsidRPr="00435D53" w:rsidRDefault="00263E7D" w:rsidP="00263E7D">
                  <w:pPr>
                    <w:tabs>
                      <w:tab w:val="left" w:pos="284"/>
                    </w:tabs>
                    <w:spacing w:after="0" w:line="276" w:lineRule="auto"/>
                    <w:ind w:left="0" w:hanging="6"/>
                    <w:jc w:val="left"/>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μήνες εμπειρίας</w:t>
                  </w:r>
                </w:p>
              </w:tc>
              <w:tc>
                <w:tcPr>
                  <w:tcW w:w="179" w:type="pct"/>
                  <w:vAlign w:val="center"/>
                </w:tcPr>
                <w:p w14:paraId="0E396B9E"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p>
                <w:p w14:paraId="4BE2414C"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1</w:t>
                  </w:r>
                </w:p>
              </w:tc>
              <w:tc>
                <w:tcPr>
                  <w:tcW w:w="215" w:type="pct"/>
                  <w:vAlign w:val="center"/>
                </w:tcPr>
                <w:p w14:paraId="41EFE397"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p>
                <w:p w14:paraId="2AFAEFAC"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2</w:t>
                  </w:r>
                </w:p>
              </w:tc>
              <w:tc>
                <w:tcPr>
                  <w:tcW w:w="215" w:type="pct"/>
                  <w:vAlign w:val="center"/>
                </w:tcPr>
                <w:p w14:paraId="77C96ED3"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p>
                <w:p w14:paraId="05AD9096"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3</w:t>
                  </w:r>
                </w:p>
              </w:tc>
              <w:tc>
                <w:tcPr>
                  <w:tcW w:w="179" w:type="pct"/>
                  <w:vAlign w:val="center"/>
                </w:tcPr>
                <w:p w14:paraId="6E908EC0"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p>
                <w:p w14:paraId="3AC147CC"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4</w:t>
                  </w:r>
                </w:p>
              </w:tc>
              <w:tc>
                <w:tcPr>
                  <w:tcW w:w="179" w:type="pct"/>
                  <w:vAlign w:val="center"/>
                </w:tcPr>
                <w:p w14:paraId="23EC3441"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p>
                <w:p w14:paraId="379D5E9B"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5</w:t>
                  </w:r>
                </w:p>
              </w:tc>
              <w:tc>
                <w:tcPr>
                  <w:tcW w:w="215" w:type="pct"/>
                  <w:vAlign w:val="center"/>
                </w:tcPr>
                <w:p w14:paraId="2B43349B"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p>
                <w:p w14:paraId="4C45DF0C"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6</w:t>
                  </w:r>
                </w:p>
              </w:tc>
              <w:tc>
                <w:tcPr>
                  <w:tcW w:w="215" w:type="pct"/>
                  <w:vAlign w:val="center"/>
                </w:tcPr>
                <w:p w14:paraId="2F8AA6CD"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p>
                <w:p w14:paraId="752DDF56"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7</w:t>
                  </w:r>
                </w:p>
              </w:tc>
              <w:tc>
                <w:tcPr>
                  <w:tcW w:w="215" w:type="pct"/>
                  <w:vAlign w:val="center"/>
                </w:tcPr>
                <w:p w14:paraId="7BDDD06A"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p>
                <w:p w14:paraId="07915B30"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8</w:t>
                  </w:r>
                </w:p>
              </w:tc>
              <w:tc>
                <w:tcPr>
                  <w:tcW w:w="215" w:type="pct"/>
                  <w:vAlign w:val="center"/>
                </w:tcPr>
                <w:p w14:paraId="6E63EA78"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p>
                <w:p w14:paraId="0A26F9FA"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9</w:t>
                  </w:r>
                </w:p>
              </w:tc>
              <w:tc>
                <w:tcPr>
                  <w:tcW w:w="215" w:type="pct"/>
                  <w:vAlign w:val="center"/>
                </w:tcPr>
                <w:p w14:paraId="1450B361"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p>
                <w:p w14:paraId="76FE559E"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10</w:t>
                  </w:r>
                </w:p>
              </w:tc>
              <w:tc>
                <w:tcPr>
                  <w:tcW w:w="215" w:type="pct"/>
                  <w:vAlign w:val="center"/>
                </w:tcPr>
                <w:p w14:paraId="1627963F"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p>
                <w:p w14:paraId="07BBAE81"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11</w:t>
                  </w:r>
                </w:p>
              </w:tc>
              <w:tc>
                <w:tcPr>
                  <w:tcW w:w="215" w:type="pct"/>
                  <w:vAlign w:val="center"/>
                </w:tcPr>
                <w:p w14:paraId="46224682"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p>
                <w:p w14:paraId="2BF7B32F"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12</w:t>
                  </w:r>
                </w:p>
              </w:tc>
              <w:tc>
                <w:tcPr>
                  <w:tcW w:w="215" w:type="pct"/>
                  <w:vAlign w:val="center"/>
                </w:tcPr>
                <w:p w14:paraId="58A1D043"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p>
                <w:p w14:paraId="52BF9166"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13</w:t>
                  </w:r>
                </w:p>
              </w:tc>
              <w:tc>
                <w:tcPr>
                  <w:tcW w:w="215" w:type="pct"/>
                  <w:vAlign w:val="center"/>
                </w:tcPr>
                <w:p w14:paraId="1A39E7F3"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p>
                <w:p w14:paraId="3A840C5A"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14</w:t>
                  </w:r>
                </w:p>
              </w:tc>
              <w:tc>
                <w:tcPr>
                  <w:tcW w:w="208" w:type="pct"/>
                  <w:vAlign w:val="center"/>
                </w:tcPr>
                <w:p w14:paraId="76DA9F93"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p>
                <w:p w14:paraId="3C28C429"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w:t>
                  </w:r>
                </w:p>
              </w:tc>
              <w:tc>
                <w:tcPr>
                  <w:tcW w:w="251" w:type="pct"/>
                  <w:vAlign w:val="center"/>
                </w:tcPr>
                <w:p w14:paraId="02FA392E"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p>
                <w:p w14:paraId="54705CD9"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57</w:t>
                  </w:r>
                </w:p>
              </w:tc>
              <w:tc>
                <w:tcPr>
                  <w:tcW w:w="251" w:type="pct"/>
                  <w:vAlign w:val="center"/>
                </w:tcPr>
                <w:p w14:paraId="75A6C114"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p>
                <w:p w14:paraId="194A21B7"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58</w:t>
                  </w:r>
                </w:p>
              </w:tc>
              <w:tc>
                <w:tcPr>
                  <w:tcW w:w="251" w:type="pct"/>
                  <w:vAlign w:val="center"/>
                </w:tcPr>
                <w:p w14:paraId="4BFC304A"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p>
                <w:p w14:paraId="24D55350"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59</w:t>
                  </w:r>
                </w:p>
              </w:tc>
              <w:tc>
                <w:tcPr>
                  <w:tcW w:w="433" w:type="pct"/>
                  <w:vAlign w:val="center"/>
                </w:tcPr>
                <w:p w14:paraId="26E9E208"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p>
                <w:p w14:paraId="759108B2"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84 και άνω</w:t>
                  </w:r>
                </w:p>
              </w:tc>
            </w:tr>
            <w:tr w:rsidR="00263E7D" w:rsidRPr="00435D53" w14:paraId="67726DDC" w14:textId="77777777" w:rsidTr="00263E7D">
              <w:trPr>
                <w:trHeight w:val="341"/>
              </w:trPr>
              <w:tc>
                <w:tcPr>
                  <w:tcW w:w="707" w:type="pct"/>
                  <w:vAlign w:val="center"/>
                  <w:hideMark/>
                </w:tcPr>
                <w:p w14:paraId="359C1DC2" w14:textId="77777777" w:rsidR="00263E7D" w:rsidRPr="00435D53" w:rsidRDefault="00263E7D" w:rsidP="00263E7D">
                  <w:pPr>
                    <w:tabs>
                      <w:tab w:val="left" w:pos="284"/>
                    </w:tabs>
                    <w:spacing w:after="0" w:line="276" w:lineRule="auto"/>
                    <w:ind w:left="0" w:hanging="6"/>
                    <w:jc w:val="left"/>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μονάδες</w:t>
                  </w:r>
                </w:p>
              </w:tc>
              <w:tc>
                <w:tcPr>
                  <w:tcW w:w="179" w:type="pct"/>
                  <w:vAlign w:val="center"/>
                </w:tcPr>
                <w:p w14:paraId="412E73E4"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p>
                <w:p w14:paraId="2E20D88E"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7</w:t>
                  </w:r>
                </w:p>
              </w:tc>
              <w:tc>
                <w:tcPr>
                  <w:tcW w:w="215" w:type="pct"/>
                  <w:vAlign w:val="center"/>
                </w:tcPr>
                <w:p w14:paraId="3D209A8D"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p>
                <w:p w14:paraId="26D5DA55"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14</w:t>
                  </w:r>
                </w:p>
              </w:tc>
              <w:tc>
                <w:tcPr>
                  <w:tcW w:w="215" w:type="pct"/>
                  <w:vAlign w:val="center"/>
                </w:tcPr>
                <w:p w14:paraId="7525B0D0"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p>
                <w:p w14:paraId="41FD15C5"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21</w:t>
                  </w:r>
                </w:p>
              </w:tc>
              <w:tc>
                <w:tcPr>
                  <w:tcW w:w="179" w:type="pct"/>
                  <w:vAlign w:val="center"/>
                </w:tcPr>
                <w:p w14:paraId="25390A4C"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p>
                <w:p w14:paraId="184CD663"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28</w:t>
                  </w:r>
                </w:p>
              </w:tc>
              <w:tc>
                <w:tcPr>
                  <w:tcW w:w="179" w:type="pct"/>
                  <w:vAlign w:val="center"/>
                </w:tcPr>
                <w:p w14:paraId="56C94019"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p>
                <w:p w14:paraId="01ACD867"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35</w:t>
                  </w:r>
                </w:p>
              </w:tc>
              <w:tc>
                <w:tcPr>
                  <w:tcW w:w="215" w:type="pct"/>
                  <w:vAlign w:val="center"/>
                </w:tcPr>
                <w:p w14:paraId="5EF6884F"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p>
                <w:p w14:paraId="32D834F1"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42</w:t>
                  </w:r>
                </w:p>
              </w:tc>
              <w:tc>
                <w:tcPr>
                  <w:tcW w:w="215" w:type="pct"/>
                  <w:vAlign w:val="center"/>
                </w:tcPr>
                <w:p w14:paraId="2B73BDCB"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p>
                <w:p w14:paraId="1244F016"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49</w:t>
                  </w:r>
                </w:p>
              </w:tc>
              <w:tc>
                <w:tcPr>
                  <w:tcW w:w="215" w:type="pct"/>
                  <w:vAlign w:val="center"/>
                </w:tcPr>
                <w:p w14:paraId="79BB3F93"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p>
                <w:p w14:paraId="1F82E476"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56</w:t>
                  </w:r>
                </w:p>
              </w:tc>
              <w:tc>
                <w:tcPr>
                  <w:tcW w:w="215" w:type="pct"/>
                  <w:vAlign w:val="center"/>
                </w:tcPr>
                <w:p w14:paraId="7B8358A8"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p>
                <w:p w14:paraId="78ED2468"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63</w:t>
                  </w:r>
                </w:p>
              </w:tc>
              <w:tc>
                <w:tcPr>
                  <w:tcW w:w="215" w:type="pct"/>
                  <w:vAlign w:val="center"/>
                </w:tcPr>
                <w:p w14:paraId="3C9AA1E4"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p>
                <w:p w14:paraId="13418844"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70</w:t>
                  </w:r>
                </w:p>
              </w:tc>
              <w:tc>
                <w:tcPr>
                  <w:tcW w:w="215" w:type="pct"/>
                  <w:vAlign w:val="center"/>
                </w:tcPr>
                <w:p w14:paraId="54154369"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p>
                <w:p w14:paraId="4EC80183"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77</w:t>
                  </w:r>
                </w:p>
              </w:tc>
              <w:tc>
                <w:tcPr>
                  <w:tcW w:w="215" w:type="pct"/>
                  <w:vAlign w:val="center"/>
                </w:tcPr>
                <w:p w14:paraId="69EEEDC8"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p>
                <w:p w14:paraId="0E2500C7"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84</w:t>
                  </w:r>
                </w:p>
              </w:tc>
              <w:tc>
                <w:tcPr>
                  <w:tcW w:w="215" w:type="pct"/>
                  <w:vAlign w:val="center"/>
                </w:tcPr>
                <w:p w14:paraId="3C9B9415"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p>
                <w:p w14:paraId="378CAF8A"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91</w:t>
                  </w:r>
                </w:p>
              </w:tc>
              <w:tc>
                <w:tcPr>
                  <w:tcW w:w="215" w:type="pct"/>
                  <w:vAlign w:val="center"/>
                </w:tcPr>
                <w:p w14:paraId="2B3706AB"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p>
                <w:p w14:paraId="7907972C"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98</w:t>
                  </w:r>
                </w:p>
              </w:tc>
              <w:tc>
                <w:tcPr>
                  <w:tcW w:w="208" w:type="pct"/>
                  <w:vAlign w:val="center"/>
                </w:tcPr>
                <w:p w14:paraId="333F7702"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p>
                <w:p w14:paraId="24C563AA"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w:t>
                  </w:r>
                </w:p>
              </w:tc>
              <w:tc>
                <w:tcPr>
                  <w:tcW w:w="251" w:type="pct"/>
                  <w:vAlign w:val="center"/>
                </w:tcPr>
                <w:p w14:paraId="438D45BA"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p>
                <w:p w14:paraId="1DB8C9AA"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399</w:t>
                  </w:r>
                </w:p>
              </w:tc>
              <w:tc>
                <w:tcPr>
                  <w:tcW w:w="251" w:type="pct"/>
                  <w:vAlign w:val="center"/>
                </w:tcPr>
                <w:p w14:paraId="551D311C"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p>
                <w:p w14:paraId="5BF1DB68"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406</w:t>
                  </w:r>
                </w:p>
              </w:tc>
              <w:tc>
                <w:tcPr>
                  <w:tcW w:w="251" w:type="pct"/>
                  <w:vAlign w:val="center"/>
                </w:tcPr>
                <w:p w14:paraId="687B159F"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p>
                <w:p w14:paraId="54F963BB"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413</w:t>
                  </w:r>
                </w:p>
              </w:tc>
              <w:tc>
                <w:tcPr>
                  <w:tcW w:w="433" w:type="pct"/>
                  <w:vAlign w:val="center"/>
                </w:tcPr>
                <w:p w14:paraId="7E73D725"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p>
                <w:p w14:paraId="3D119AF5" w14:textId="77777777" w:rsidR="00263E7D" w:rsidRPr="00435D53" w:rsidRDefault="00263E7D" w:rsidP="00263E7D">
                  <w:pPr>
                    <w:tabs>
                      <w:tab w:val="left" w:pos="284"/>
                    </w:tabs>
                    <w:spacing w:after="0" w:line="276" w:lineRule="auto"/>
                    <w:ind w:left="0" w:hanging="6"/>
                    <w:jc w:val="center"/>
                    <w:rPr>
                      <w:rFonts w:asciiTheme="minorHAnsi" w:eastAsia="Times New Roman" w:hAnsiTheme="minorHAnsi" w:cstheme="minorHAnsi"/>
                      <w:color w:val="auto"/>
                      <w:sz w:val="18"/>
                      <w:szCs w:val="18"/>
                      <w:lang w:eastAsia="en-US"/>
                    </w:rPr>
                  </w:pPr>
                  <w:r w:rsidRPr="00435D53">
                    <w:rPr>
                      <w:rFonts w:asciiTheme="minorHAnsi" w:eastAsia="Times New Roman" w:hAnsiTheme="minorHAnsi" w:cstheme="minorHAnsi"/>
                      <w:color w:val="auto"/>
                      <w:sz w:val="18"/>
                      <w:szCs w:val="18"/>
                      <w:lang w:eastAsia="en-US"/>
                    </w:rPr>
                    <w:t>588</w:t>
                  </w:r>
                </w:p>
              </w:tc>
            </w:tr>
          </w:tbl>
          <w:p w14:paraId="2BED8E5A" w14:textId="77777777" w:rsidR="00263E7D" w:rsidRPr="00435D53" w:rsidRDefault="00263E7D" w:rsidP="00263E7D">
            <w:pPr>
              <w:tabs>
                <w:tab w:val="left" w:pos="284"/>
              </w:tabs>
              <w:spacing w:after="0" w:line="240" w:lineRule="auto"/>
              <w:ind w:left="0" w:hanging="6"/>
              <w:jc w:val="left"/>
              <w:rPr>
                <w:rFonts w:asciiTheme="minorHAnsi" w:eastAsia="Times New Roman" w:hAnsiTheme="minorHAnsi" w:cstheme="minorHAnsi"/>
                <w:color w:val="auto"/>
                <w:sz w:val="18"/>
                <w:szCs w:val="18"/>
              </w:rPr>
            </w:pPr>
          </w:p>
          <w:p w14:paraId="537AEF15" w14:textId="77777777" w:rsidR="00263E7D" w:rsidRPr="00435D53" w:rsidRDefault="00263E7D" w:rsidP="00263E7D">
            <w:pPr>
              <w:tabs>
                <w:tab w:val="left" w:pos="284"/>
              </w:tabs>
              <w:spacing w:after="0" w:line="240" w:lineRule="auto"/>
              <w:ind w:left="0" w:hanging="6"/>
              <w:jc w:val="left"/>
              <w:rPr>
                <w:rFonts w:asciiTheme="minorHAnsi" w:eastAsia="Times New Roman" w:hAnsiTheme="minorHAnsi" w:cstheme="minorHAnsi"/>
                <w:b/>
                <w:color w:val="auto"/>
                <w:sz w:val="18"/>
                <w:szCs w:val="18"/>
              </w:rPr>
            </w:pPr>
          </w:p>
          <w:p w14:paraId="2E32D10C" w14:textId="77777777" w:rsidR="00263E7D" w:rsidRPr="00435D53" w:rsidRDefault="00263E7D" w:rsidP="00263E7D">
            <w:pPr>
              <w:tabs>
                <w:tab w:val="left" w:pos="284"/>
              </w:tabs>
              <w:spacing w:after="0" w:line="240" w:lineRule="auto"/>
              <w:ind w:left="0" w:hanging="6"/>
              <w:jc w:val="left"/>
              <w:rPr>
                <w:rFonts w:asciiTheme="minorHAnsi" w:eastAsia="Times New Roman" w:hAnsiTheme="minorHAnsi" w:cstheme="minorHAnsi"/>
                <w:b/>
                <w:color w:val="auto"/>
                <w:sz w:val="18"/>
                <w:szCs w:val="18"/>
              </w:rPr>
            </w:pPr>
            <w:r w:rsidRPr="00435D53">
              <w:rPr>
                <w:rFonts w:asciiTheme="minorHAnsi" w:eastAsia="Times New Roman" w:hAnsiTheme="minorHAnsi" w:cstheme="minorHAnsi"/>
                <w:b/>
                <w:color w:val="auto"/>
                <w:sz w:val="18"/>
                <w:szCs w:val="18"/>
              </w:rPr>
              <w:t>12. ΑΝΑΠΗΡΙΑ ΥΠΟΨΗΦΙΟΥ ΜΕ ΠΟΣΟΣΤΟ ΤΟΥΛΑΧΙΣΤΟΝ 50% (200 μονάδες)</w:t>
            </w:r>
          </w:p>
          <w:p w14:paraId="6E8A79B8" w14:textId="77777777" w:rsidR="00263E7D" w:rsidRPr="00435D53" w:rsidRDefault="00263E7D" w:rsidP="00263E7D">
            <w:pPr>
              <w:tabs>
                <w:tab w:val="left" w:pos="284"/>
              </w:tabs>
              <w:spacing w:after="0" w:line="240" w:lineRule="auto"/>
              <w:ind w:left="0" w:hanging="6"/>
              <w:jc w:val="left"/>
              <w:rPr>
                <w:rFonts w:asciiTheme="minorHAnsi" w:eastAsia="Times New Roman" w:hAnsiTheme="minorHAnsi" w:cstheme="minorHAnsi"/>
                <w:color w:val="auto"/>
                <w:sz w:val="18"/>
                <w:szCs w:val="18"/>
              </w:rPr>
            </w:pPr>
          </w:p>
          <w:p w14:paraId="516C892B" w14:textId="77777777" w:rsidR="00263E7D" w:rsidRPr="00435D53" w:rsidRDefault="00263E7D" w:rsidP="00263E7D">
            <w:pPr>
              <w:tabs>
                <w:tab w:val="left" w:pos="284"/>
              </w:tabs>
              <w:spacing w:after="0" w:line="240" w:lineRule="auto"/>
              <w:ind w:left="0" w:hanging="6"/>
              <w:jc w:val="left"/>
              <w:rPr>
                <w:rFonts w:asciiTheme="minorHAnsi" w:eastAsia="Times New Roman" w:hAnsiTheme="minorHAnsi" w:cstheme="minorHAnsi"/>
                <w:b/>
                <w:color w:val="auto"/>
                <w:sz w:val="18"/>
                <w:szCs w:val="18"/>
              </w:rPr>
            </w:pPr>
          </w:p>
          <w:p w14:paraId="4BD7243E" w14:textId="77777777" w:rsidR="00263E7D" w:rsidRPr="00435D53" w:rsidRDefault="00263E7D" w:rsidP="00263E7D">
            <w:pPr>
              <w:tabs>
                <w:tab w:val="left" w:pos="284"/>
              </w:tabs>
              <w:spacing w:after="0" w:line="240" w:lineRule="auto"/>
              <w:ind w:left="0" w:hanging="6"/>
              <w:jc w:val="left"/>
              <w:rPr>
                <w:rFonts w:asciiTheme="minorHAnsi" w:eastAsia="Times New Roman" w:hAnsiTheme="minorHAnsi" w:cstheme="minorHAnsi"/>
                <w:b/>
                <w:color w:val="auto"/>
                <w:sz w:val="18"/>
                <w:szCs w:val="18"/>
              </w:rPr>
            </w:pPr>
            <w:r w:rsidRPr="00435D53">
              <w:rPr>
                <w:rFonts w:asciiTheme="minorHAnsi" w:eastAsia="Times New Roman" w:hAnsiTheme="minorHAnsi" w:cstheme="minorHAnsi"/>
                <w:b/>
                <w:color w:val="auto"/>
                <w:sz w:val="18"/>
                <w:szCs w:val="18"/>
              </w:rPr>
              <w:t>13. ΑΝΑΠΗΡΙΑ ΓΟΝΕΑ, ΤΕΚΝΟΥ, ΑΔΕΛΦΟΥ Ή ΣΥΖΥΓΟΥ  (130 μονάδες)</w:t>
            </w:r>
          </w:p>
          <w:p w14:paraId="17962E66" w14:textId="77777777" w:rsidR="00263E7D" w:rsidRPr="00435D53" w:rsidRDefault="00263E7D" w:rsidP="00263E7D">
            <w:pPr>
              <w:tabs>
                <w:tab w:val="left" w:pos="284"/>
              </w:tabs>
              <w:spacing w:after="0" w:line="240" w:lineRule="auto"/>
              <w:ind w:left="0" w:hanging="6"/>
              <w:jc w:val="left"/>
              <w:rPr>
                <w:rFonts w:asciiTheme="minorHAnsi" w:eastAsia="Times New Roman" w:hAnsiTheme="minorHAnsi" w:cstheme="minorHAnsi"/>
                <w:b/>
                <w:color w:val="auto"/>
                <w:sz w:val="18"/>
                <w:szCs w:val="18"/>
              </w:rPr>
            </w:pPr>
          </w:p>
          <w:p w14:paraId="777ECAA7" w14:textId="77777777" w:rsidR="00263E7D" w:rsidRPr="00435D53" w:rsidRDefault="00263E7D" w:rsidP="00263E7D">
            <w:pPr>
              <w:tabs>
                <w:tab w:val="left" w:pos="284"/>
              </w:tabs>
              <w:spacing w:after="0" w:line="240" w:lineRule="auto"/>
              <w:ind w:left="0" w:hanging="6"/>
              <w:rPr>
                <w:rFonts w:asciiTheme="minorHAnsi" w:eastAsia="Times New Roman" w:hAnsiTheme="minorHAnsi" w:cstheme="minorHAnsi"/>
                <w:b/>
                <w:color w:val="auto"/>
                <w:sz w:val="18"/>
                <w:szCs w:val="18"/>
              </w:rPr>
            </w:pPr>
            <w:r w:rsidRPr="00435D53">
              <w:rPr>
                <w:rFonts w:asciiTheme="minorHAnsi" w:eastAsia="Times New Roman" w:hAnsiTheme="minorHAnsi" w:cstheme="minorHAnsi"/>
                <w:b/>
                <w:color w:val="auto"/>
                <w:sz w:val="18"/>
                <w:szCs w:val="18"/>
              </w:rPr>
              <w:t>*</w:t>
            </w:r>
            <w:bookmarkStart w:id="4" w:name="_Hlk57579291"/>
            <w:r w:rsidRPr="00435D53">
              <w:rPr>
                <w:rFonts w:asciiTheme="minorHAnsi" w:eastAsia="Times New Roman" w:hAnsiTheme="minorHAnsi" w:cstheme="minorHAnsi"/>
                <w:b/>
                <w:color w:val="auto"/>
                <w:sz w:val="18"/>
                <w:szCs w:val="18"/>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w:t>
            </w:r>
            <w:proofErr w:type="spellStart"/>
            <w:r w:rsidRPr="00435D53">
              <w:rPr>
                <w:rFonts w:asciiTheme="minorHAnsi" w:eastAsia="Times New Roman" w:hAnsiTheme="minorHAnsi" w:cstheme="minorHAnsi"/>
                <w:b/>
                <w:color w:val="auto"/>
                <w:sz w:val="18"/>
                <w:szCs w:val="18"/>
              </w:rPr>
              <w:t>intergrated</w:t>
            </w:r>
            <w:proofErr w:type="spellEnd"/>
            <w:r w:rsidRPr="00435D53">
              <w:rPr>
                <w:rFonts w:asciiTheme="minorHAnsi" w:eastAsia="Times New Roman" w:hAnsiTheme="minorHAnsi" w:cstheme="minorHAnsi"/>
                <w:b/>
                <w:color w:val="auto"/>
                <w:sz w:val="18"/>
                <w:szCs w:val="18"/>
              </w:rPr>
              <w:t xml:space="preserve"> </w:t>
            </w:r>
            <w:proofErr w:type="spellStart"/>
            <w:r w:rsidRPr="00435D53">
              <w:rPr>
                <w:rFonts w:asciiTheme="minorHAnsi" w:eastAsia="Times New Roman" w:hAnsiTheme="minorHAnsi" w:cstheme="minorHAnsi"/>
                <w:b/>
                <w:color w:val="auto"/>
                <w:sz w:val="18"/>
                <w:szCs w:val="18"/>
              </w:rPr>
              <w:t>master</w:t>
            </w:r>
            <w:proofErr w:type="spellEnd"/>
            <w:r w:rsidRPr="00435D53">
              <w:rPr>
                <w:rFonts w:asciiTheme="minorHAnsi" w:eastAsia="Times New Roman" w:hAnsiTheme="minorHAnsi" w:cstheme="minorHAnsi"/>
                <w:b/>
                <w:color w:val="auto"/>
                <w:sz w:val="18"/>
                <w:szCs w:val="18"/>
              </w:rPr>
              <w:t>)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w:t>
            </w:r>
            <w:proofErr w:type="spellStart"/>
            <w:r w:rsidRPr="00435D53">
              <w:rPr>
                <w:rFonts w:asciiTheme="minorHAnsi" w:eastAsia="Times New Roman" w:hAnsiTheme="minorHAnsi" w:cstheme="minorHAnsi"/>
                <w:b/>
                <w:color w:val="auto"/>
                <w:sz w:val="18"/>
                <w:szCs w:val="18"/>
              </w:rPr>
              <w:t>integrated</w:t>
            </w:r>
            <w:proofErr w:type="spellEnd"/>
            <w:r w:rsidRPr="00435D53">
              <w:rPr>
                <w:rFonts w:asciiTheme="minorHAnsi" w:eastAsia="Times New Roman" w:hAnsiTheme="minorHAnsi" w:cstheme="minorHAnsi"/>
                <w:b/>
                <w:color w:val="auto"/>
                <w:sz w:val="18"/>
                <w:szCs w:val="18"/>
              </w:rPr>
              <w:t xml:space="preserve"> </w:t>
            </w:r>
            <w:proofErr w:type="spellStart"/>
            <w:r w:rsidRPr="00435D53">
              <w:rPr>
                <w:rFonts w:asciiTheme="minorHAnsi" w:eastAsia="Times New Roman" w:hAnsiTheme="minorHAnsi" w:cstheme="minorHAnsi"/>
                <w:b/>
                <w:color w:val="auto"/>
                <w:sz w:val="18"/>
                <w:szCs w:val="18"/>
              </w:rPr>
              <w:t>master</w:t>
            </w:r>
            <w:proofErr w:type="spellEnd"/>
            <w:r w:rsidRPr="00435D53">
              <w:rPr>
                <w:rFonts w:asciiTheme="minorHAnsi" w:eastAsia="Times New Roman" w:hAnsiTheme="minorHAnsi" w:cstheme="minorHAnsi"/>
                <w:b/>
                <w:color w:val="auto"/>
                <w:sz w:val="18"/>
                <w:szCs w:val="18"/>
              </w:rPr>
              <w:t>),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4"/>
          </w:p>
          <w:p w14:paraId="5631736F" w14:textId="77777777" w:rsidR="00263E7D" w:rsidRPr="00435D53" w:rsidRDefault="00263E7D" w:rsidP="00263E7D">
            <w:pPr>
              <w:tabs>
                <w:tab w:val="left" w:pos="284"/>
              </w:tabs>
              <w:spacing w:after="0" w:line="240" w:lineRule="auto"/>
              <w:ind w:left="0" w:hanging="6"/>
              <w:rPr>
                <w:rFonts w:asciiTheme="minorHAnsi" w:eastAsia="Times New Roman" w:hAnsiTheme="minorHAnsi" w:cstheme="minorHAnsi"/>
                <w:b/>
                <w:color w:val="auto"/>
                <w:sz w:val="18"/>
                <w:szCs w:val="18"/>
              </w:rPr>
            </w:pPr>
          </w:p>
          <w:p w14:paraId="42265273" w14:textId="77777777" w:rsidR="00347F9C" w:rsidRPr="00435D53" w:rsidRDefault="00263E7D" w:rsidP="00263E7D">
            <w:pPr>
              <w:spacing w:after="0" w:line="240" w:lineRule="auto"/>
              <w:ind w:left="0" w:firstLine="0"/>
              <w:rPr>
                <w:rFonts w:asciiTheme="minorHAnsi" w:eastAsia="Times New Roman" w:hAnsiTheme="minorHAnsi" w:cstheme="minorHAnsi"/>
                <w:b/>
                <w:color w:val="auto"/>
                <w:sz w:val="18"/>
                <w:szCs w:val="18"/>
                <w:u w:val="single"/>
              </w:rPr>
            </w:pPr>
            <w:r w:rsidRPr="00435D53">
              <w:rPr>
                <w:rFonts w:asciiTheme="minorHAnsi" w:eastAsia="Times New Roman" w:hAnsiTheme="minorHAnsi" w:cstheme="minorHAnsi"/>
                <w:color w:val="auto"/>
                <w:sz w:val="18"/>
                <w:szCs w:val="18"/>
              </w:rPr>
              <w:t xml:space="preserve">** </w:t>
            </w:r>
            <w:r w:rsidRPr="00435D53">
              <w:rPr>
                <w:rFonts w:asciiTheme="minorHAnsi" w:eastAsia="Times New Roman" w:hAnsiTheme="minorHAnsi" w:cstheme="minorHAnsi"/>
                <w:b/>
                <w:color w:val="auto"/>
                <w:sz w:val="18"/>
                <w:szCs w:val="18"/>
              </w:rPr>
              <w:t>Για τη Δευτεροβάθμια Εκπαίδευση, ο</w:t>
            </w:r>
            <w:r w:rsidRPr="00435D53">
              <w:rPr>
                <w:rFonts w:asciiTheme="minorHAnsi" w:eastAsia="Times New Roman" w:hAnsiTheme="minorHAnsi" w:cstheme="minorHAnsi"/>
                <w:b/>
                <w:color w:val="auto"/>
                <w:sz w:val="18"/>
                <w:szCs w:val="18"/>
                <w:lang w:val="en-US"/>
              </w:rPr>
              <w:t> </w:t>
            </w:r>
            <w:r w:rsidRPr="00435D53">
              <w:rPr>
                <w:rFonts w:asciiTheme="minorHAnsi" w:eastAsia="Times New Roman" w:hAnsiTheme="minorHAnsi" w:cstheme="minorHAnsi"/>
                <w:b/>
                <w:color w:val="auto"/>
                <w:sz w:val="18"/>
                <w:szCs w:val="18"/>
              </w:rPr>
              <w:t>δεύτερος τίτλος σπουδών,  μπορεί να είναι είτε πτυχίο ή δίπλωμα επαγγελματικής ειδικότητας, εκπαίδευσης και κατάρτισης, επιπέδου</w:t>
            </w:r>
            <w:r w:rsidRPr="00435D53">
              <w:rPr>
                <w:rFonts w:asciiTheme="minorHAnsi" w:eastAsia="Times New Roman" w:hAnsiTheme="minorHAnsi" w:cstheme="minorHAnsi"/>
                <w:b/>
                <w:color w:val="auto"/>
                <w:sz w:val="18"/>
                <w:szCs w:val="18"/>
                <w:lang w:val="en-US"/>
              </w:rPr>
              <w:t> </w:t>
            </w:r>
            <w:r w:rsidRPr="00435D53">
              <w:rPr>
                <w:rFonts w:asciiTheme="minorHAnsi" w:eastAsia="Times New Roman" w:hAnsiTheme="minorHAnsi" w:cstheme="minorHAnsi"/>
                <w:b/>
                <w:color w:val="auto"/>
                <w:sz w:val="18"/>
                <w:szCs w:val="18"/>
              </w:rPr>
              <w:t xml:space="preserve"> 5 που χορηγείται στους αποφοίτους του «</w:t>
            </w:r>
            <w:proofErr w:type="spellStart"/>
            <w:r w:rsidRPr="00435D53">
              <w:rPr>
                <w:rFonts w:asciiTheme="minorHAnsi" w:eastAsia="Times New Roman" w:hAnsiTheme="minorHAnsi" w:cstheme="minorHAnsi"/>
                <w:b/>
                <w:color w:val="auto"/>
                <w:sz w:val="18"/>
                <w:szCs w:val="18"/>
              </w:rPr>
              <w:t>Μεταλυκειακού</w:t>
            </w:r>
            <w:proofErr w:type="spellEnd"/>
            <w:r w:rsidRPr="00435D53">
              <w:rPr>
                <w:rFonts w:asciiTheme="minorHAnsi" w:eastAsia="Times New Roman" w:hAnsiTheme="minorHAnsi" w:cstheme="minorHAnsi"/>
                <w:b/>
                <w:color w:val="auto"/>
                <w:sz w:val="18"/>
                <w:szCs w:val="18"/>
              </w:rPr>
              <w:t xml:space="preserve"> έτους</w:t>
            </w:r>
            <w:r w:rsidRPr="00435D53">
              <w:rPr>
                <w:rFonts w:asciiTheme="minorHAnsi" w:eastAsia="Times New Roman" w:hAnsiTheme="minorHAnsi" w:cstheme="minorHAnsi"/>
                <w:b/>
                <w:color w:val="auto"/>
                <w:sz w:val="18"/>
                <w:szCs w:val="18"/>
                <w:lang w:val="en-US"/>
              </w:rPr>
              <w:t> </w:t>
            </w:r>
            <w:r w:rsidRPr="00435D53">
              <w:rPr>
                <w:rFonts w:asciiTheme="minorHAnsi" w:eastAsia="Times New Roman" w:hAnsiTheme="minorHAnsi" w:cstheme="minorHAnsi"/>
                <w:b/>
                <w:color w:val="auto"/>
                <w:sz w:val="18"/>
                <w:szCs w:val="18"/>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435D53">
              <w:rPr>
                <w:rFonts w:asciiTheme="minorHAnsi" w:eastAsia="Times New Roman" w:hAnsiTheme="minorHAnsi" w:cstheme="minorHAnsi"/>
                <w:b/>
                <w:color w:val="auto"/>
                <w:sz w:val="18"/>
                <w:szCs w:val="18"/>
                <w:lang w:val="en-US"/>
              </w:rPr>
              <w:t> </w:t>
            </w:r>
            <w:r w:rsidRPr="00435D53">
              <w:rPr>
                <w:rFonts w:asciiTheme="minorHAnsi" w:eastAsia="Times New Roman" w:hAnsiTheme="minorHAnsi" w:cstheme="minorHAnsi"/>
                <w:b/>
                <w:color w:val="auto"/>
                <w:sz w:val="18"/>
                <w:szCs w:val="18"/>
              </w:rPr>
              <w:t>5 που χορηγείται στους αποφοίτους των Κέντρων Επαγγελματικής Εκπαίδευσης των</w:t>
            </w:r>
            <w:r w:rsidRPr="00435D53">
              <w:rPr>
                <w:rFonts w:asciiTheme="minorHAnsi" w:eastAsia="Times New Roman" w:hAnsiTheme="minorHAnsi" w:cstheme="minorHAnsi"/>
                <w:b/>
                <w:color w:val="auto"/>
                <w:sz w:val="18"/>
                <w:szCs w:val="18"/>
                <w:lang w:val="en-US"/>
              </w:rPr>
              <w:t> </w:t>
            </w:r>
            <w:r w:rsidRPr="00435D53">
              <w:rPr>
                <w:rFonts w:asciiTheme="minorHAnsi" w:eastAsia="Times New Roman" w:hAnsiTheme="minorHAnsi" w:cstheme="minorHAnsi"/>
                <w:b/>
                <w:color w:val="auto"/>
                <w:sz w:val="18"/>
                <w:szCs w:val="18"/>
              </w:rPr>
              <w:t>Α.Ε.Ι.</w:t>
            </w:r>
          </w:p>
        </w:tc>
      </w:tr>
    </w:tbl>
    <w:p w14:paraId="53E7AC8B" w14:textId="77777777" w:rsidR="00EF7A72" w:rsidRPr="00E81D20" w:rsidRDefault="00EF7A72" w:rsidP="00EF7A72">
      <w:pPr>
        <w:tabs>
          <w:tab w:val="left" w:pos="0"/>
          <w:tab w:val="left" w:pos="567"/>
        </w:tabs>
        <w:rPr>
          <w:rFonts w:asciiTheme="minorHAnsi" w:hAnsiTheme="minorHAnsi" w:cstheme="minorHAnsi"/>
          <w:b/>
          <w:sz w:val="22"/>
          <w:u w:val="single"/>
        </w:rPr>
      </w:pPr>
    </w:p>
    <w:p w14:paraId="37A86AB8" w14:textId="77777777" w:rsidR="004C75FD" w:rsidRPr="004C75FD" w:rsidRDefault="004C75FD" w:rsidP="004C75FD">
      <w:pPr>
        <w:tabs>
          <w:tab w:val="left" w:pos="426"/>
          <w:tab w:val="left" w:pos="567"/>
        </w:tabs>
        <w:spacing w:before="240" w:after="120" w:line="240" w:lineRule="auto"/>
        <w:ind w:left="0" w:right="-425" w:firstLine="0"/>
        <w:rPr>
          <w:rFonts w:asciiTheme="minorHAnsi" w:eastAsia="Times New Roman" w:hAnsiTheme="minorHAnsi" w:cstheme="minorHAnsi"/>
          <w:b/>
          <w:color w:val="auto"/>
          <w:sz w:val="22"/>
          <w:u w:val="single"/>
        </w:rPr>
      </w:pPr>
      <w:r w:rsidRPr="004C75FD">
        <w:rPr>
          <w:rFonts w:asciiTheme="minorHAnsi" w:eastAsia="Times New Roman" w:hAnsiTheme="minorHAnsi" w:cstheme="minorHAnsi"/>
          <w:b/>
          <w:color w:val="auto"/>
          <w:sz w:val="22"/>
          <w:u w:val="single"/>
        </w:rPr>
        <w:t>ΕΜΠΕΙΡΙΑ</w:t>
      </w:r>
    </w:p>
    <w:p w14:paraId="5312EBC2" w14:textId="77777777" w:rsidR="004C75FD" w:rsidRPr="004C75FD" w:rsidRDefault="004C75FD" w:rsidP="004C75FD">
      <w:pPr>
        <w:tabs>
          <w:tab w:val="left" w:pos="426"/>
          <w:tab w:val="left" w:pos="567"/>
        </w:tabs>
        <w:spacing w:after="120" w:line="240" w:lineRule="auto"/>
        <w:ind w:left="0" w:right="-425" w:firstLine="0"/>
        <w:rPr>
          <w:rFonts w:asciiTheme="minorHAnsi" w:eastAsia="Times New Roman" w:hAnsiTheme="minorHAnsi" w:cstheme="minorHAnsi"/>
          <w:b/>
          <w:color w:val="auto"/>
          <w:sz w:val="22"/>
        </w:rPr>
      </w:pPr>
      <w:r w:rsidRPr="004C75FD">
        <w:rPr>
          <w:rFonts w:asciiTheme="minorHAnsi" w:eastAsia="Times New Roman" w:hAnsiTheme="minorHAnsi" w:cstheme="minorHAnsi"/>
          <w:b/>
          <w:color w:val="auto"/>
          <w:sz w:val="22"/>
        </w:rPr>
        <w:t>ΒΑΘΜΟΛΟΓΟΥΜΕΝΗ ΕΜΠΕΙΡΙΑ ΥΠΟΨΗΦΙΩΝ ΚΑΤΗΓΟΡΙΑΣ ΠΑΝΕΠΙΣΤΗΜΙΑΚΗΣ (ΠΕ) ΕΚΠΑΙΔΕΥΣΗΣ</w:t>
      </w:r>
    </w:p>
    <w:tbl>
      <w:tblPr>
        <w:tblW w:w="532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8054"/>
      </w:tblGrid>
      <w:tr w:rsidR="005C69AE" w:rsidRPr="005C69AE" w14:paraId="2340F8EE" w14:textId="77777777" w:rsidTr="007E7E3E">
        <w:trPr>
          <w:trHeight w:val="924"/>
        </w:trPr>
        <w:tc>
          <w:tcPr>
            <w:tcW w:w="5000" w:type="pct"/>
            <w:gridSpan w:val="2"/>
            <w:tcBorders>
              <w:bottom w:val="single" w:sz="4" w:space="0" w:color="auto"/>
            </w:tcBorders>
            <w:shd w:val="clear" w:color="auto" w:fill="auto"/>
          </w:tcPr>
          <w:p w14:paraId="4744536B" w14:textId="77777777" w:rsidR="005C69AE" w:rsidRPr="005C69AE" w:rsidRDefault="005C69AE" w:rsidP="005C69AE">
            <w:pPr>
              <w:tabs>
                <w:tab w:val="left" w:pos="567"/>
              </w:tabs>
              <w:spacing w:before="60" w:after="0" w:line="240" w:lineRule="auto"/>
              <w:ind w:left="0" w:firstLine="0"/>
              <w:rPr>
                <w:rFonts w:asciiTheme="minorHAnsi" w:eastAsia="Times New Roman" w:hAnsiTheme="minorHAnsi" w:cstheme="minorHAnsi"/>
                <w:color w:val="auto"/>
                <w:sz w:val="22"/>
              </w:rPr>
            </w:pPr>
            <w:r w:rsidRPr="005C69AE">
              <w:rPr>
                <w:rFonts w:asciiTheme="minorHAnsi" w:eastAsia="Times New Roman" w:hAnsiTheme="minorHAnsi" w:cstheme="minorHAnsi"/>
                <w:color w:val="auto"/>
                <w:sz w:val="22"/>
              </w:rPr>
              <w:t xml:space="preserve">Ως βαθμολογούμενη εμπειρία για τον παρακάτω κωδικό θέσεως νοείται η απασχόληση με σχέση εργασίας ή σύμβαση έργου στον δημόσιο ή στον ιδιωτικό τομέα ή άσκηση επαγγέλματος σε καθήκοντα ή έργα συναφή </w:t>
            </w:r>
            <w:r w:rsidRPr="005C69AE">
              <w:rPr>
                <w:rFonts w:asciiTheme="minorHAnsi" w:eastAsia="Times New Roman" w:hAnsiTheme="minorHAnsi" w:cstheme="minorHAnsi"/>
                <w:b/>
                <w:color w:val="auto"/>
                <w:sz w:val="22"/>
              </w:rPr>
              <w:t>με το αντικείμενο της προς πλήρωση θέσης</w:t>
            </w:r>
            <w:r w:rsidRPr="005C69AE">
              <w:rPr>
                <w:rFonts w:asciiTheme="minorHAnsi" w:eastAsia="Times New Roman" w:hAnsiTheme="minorHAnsi" w:cstheme="minorHAnsi"/>
                <w:color w:val="auto"/>
                <w:sz w:val="22"/>
              </w:rPr>
              <w:t>.</w:t>
            </w:r>
          </w:p>
        </w:tc>
      </w:tr>
      <w:tr w:rsidR="005C69AE" w:rsidRPr="005C69AE" w14:paraId="7C446EBB" w14:textId="77777777" w:rsidTr="007E7E3E">
        <w:trPr>
          <w:trHeight w:val="413"/>
        </w:trPr>
        <w:tc>
          <w:tcPr>
            <w:tcW w:w="1190" w:type="pct"/>
            <w:shd w:val="clear" w:color="auto" w:fill="E5FFFF"/>
            <w:vAlign w:val="center"/>
          </w:tcPr>
          <w:p w14:paraId="0E9A79C3" w14:textId="77777777" w:rsidR="005C69AE" w:rsidRPr="005C69AE" w:rsidRDefault="005C69AE" w:rsidP="005C69AE">
            <w:pPr>
              <w:tabs>
                <w:tab w:val="left" w:pos="567"/>
              </w:tabs>
              <w:spacing w:after="0" w:line="240" w:lineRule="auto"/>
              <w:ind w:left="0" w:firstLine="0"/>
              <w:rPr>
                <w:rFonts w:asciiTheme="minorHAnsi" w:eastAsia="Times New Roman" w:hAnsiTheme="minorHAnsi" w:cstheme="minorHAnsi"/>
                <w:b/>
                <w:color w:val="auto"/>
                <w:sz w:val="22"/>
              </w:rPr>
            </w:pPr>
            <w:r w:rsidRPr="005C69AE">
              <w:rPr>
                <w:rFonts w:asciiTheme="minorHAnsi" w:eastAsia="Times New Roman" w:hAnsiTheme="minorHAnsi" w:cstheme="minorHAnsi"/>
                <w:b/>
                <w:color w:val="auto"/>
                <w:sz w:val="22"/>
              </w:rPr>
              <w:t>ΚΩΔΙΚΟΣ ΘΕΣΗΣ</w:t>
            </w:r>
          </w:p>
        </w:tc>
        <w:tc>
          <w:tcPr>
            <w:tcW w:w="3810" w:type="pct"/>
            <w:shd w:val="clear" w:color="auto" w:fill="E5FFFF"/>
            <w:vAlign w:val="center"/>
          </w:tcPr>
          <w:p w14:paraId="573DE343" w14:textId="77777777" w:rsidR="005C69AE" w:rsidRPr="005C69AE" w:rsidRDefault="005C69AE" w:rsidP="005C69AE">
            <w:pPr>
              <w:tabs>
                <w:tab w:val="left" w:pos="567"/>
              </w:tabs>
              <w:spacing w:after="0" w:line="240" w:lineRule="auto"/>
              <w:ind w:left="0" w:firstLine="0"/>
              <w:jc w:val="center"/>
              <w:rPr>
                <w:rFonts w:asciiTheme="minorHAnsi" w:eastAsia="Times New Roman" w:hAnsiTheme="minorHAnsi" w:cstheme="minorHAnsi"/>
                <w:b/>
                <w:color w:val="auto"/>
                <w:sz w:val="22"/>
              </w:rPr>
            </w:pPr>
            <w:r w:rsidRPr="005C69AE">
              <w:rPr>
                <w:rFonts w:asciiTheme="minorHAnsi" w:eastAsia="Times New Roman" w:hAnsiTheme="minorHAnsi" w:cstheme="minorHAnsi"/>
                <w:b/>
                <w:color w:val="auto"/>
                <w:sz w:val="22"/>
              </w:rPr>
              <w:t>ΕΜΠΕΙΡΙΑ ΚΑΙ ΤΡΟΠΟΣ ΑΠΟΔΕΙΞΗΣ</w:t>
            </w:r>
          </w:p>
        </w:tc>
      </w:tr>
      <w:tr w:rsidR="005C69AE" w:rsidRPr="005C69AE" w14:paraId="11D43E74" w14:textId="77777777" w:rsidTr="007E7E3E">
        <w:trPr>
          <w:trHeight w:val="1912"/>
        </w:trPr>
        <w:tc>
          <w:tcPr>
            <w:tcW w:w="1190" w:type="pct"/>
            <w:shd w:val="clear" w:color="auto" w:fill="auto"/>
            <w:vAlign w:val="center"/>
          </w:tcPr>
          <w:p w14:paraId="685903A0" w14:textId="085FBCEF" w:rsidR="005C69AE" w:rsidRPr="005C69AE" w:rsidRDefault="005C69AE" w:rsidP="005C69AE">
            <w:pPr>
              <w:tabs>
                <w:tab w:val="left" w:pos="1080"/>
              </w:tabs>
              <w:spacing w:before="120" w:after="0" w:line="240" w:lineRule="auto"/>
              <w:ind w:left="0" w:firstLine="0"/>
              <w:jc w:val="center"/>
              <w:rPr>
                <w:rFonts w:asciiTheme="minorHAnsi" w:eastAsia="Times New Roman" w:hAnsiTheme="minorHAnsi" w:cstheme="minorHAnsi"/>
                <w:b/>
                <w:color w:val="auto"/>
                <w:sz w:val="22"/>
              </w:rPr>
            </w:pPr>
            <w:r w:rsidRPr="005C69AE">
              <w:rPr>
                <w:rFonts w:asciiTheme="minorHAnsi" w:eastAsia="Times New Roman" w:hAnsiTheme="minorHAnsi" w:cstheme="minorHAnsi"/>
                <w:b/>
                <w:color w:val="auto"/>
                <w:sz w:val="22"/>
              </w:rPr>
              <w:t>10</w:t>
            </w:r>
            <w:r w:rsidR="00760958" w:rsidRPr="00E81D20">
              <w:rPr>
                <w:rFonts w:asciiTheme="minorHAnsi" w:eastAsia="Times New Roman" w:hAnsiTheme="minorHAnsi" w:cstheme="minorHAnsi"/>
                <w:b/>
                <w:color w:val="auto"/>
                <w:sz w:val="22"/>
              </w:rPr>
              <w:t>1</w:t>
            </w:r>
          </w:p>
        </w:tc>
        <w:tc>
          <w:tcPr>
            <w:tcW w:w="3810" w:type="pct"/>
            <w:shd w:val="clear" w:color="auto" w:fill="auto"/>
          </w:tcPr>
          <w:p w14:paraId="39ED0F88" w14:textId="77777777" w:rsidR="005C69AE" w:rsidRPr="005C69AE" w:rsidRDefault="005C69AE" w:rsidP="005C69AE">
            <w:pPr>
              <w:tabs>
                <w:tab w:val="left" w:pos="567"/>
              </w:tabs>
              <w:spacing w:before="60" w:after="0" w:line="240" w:lineRule="auto"/>
              <w:ind w:left="0" w:firstLine="0"/>
              <w:rPr>
                <w:rFonts w:asciiTheme="minorHAnsi" w:eastAsia="Times New Roman" w:hAnsiTheme="minorHAnsi" w:cstheme="minorHAnsi"/>
                <w:color w:val="auto"/>
                <w:sz w:val="22"/>
              </w:rPr>
            </w:pPr>
            <w:r w:rsidRPr="005C69AE">
              <w:rPr>
                <w:rFonts w:asciiTheme="minorHAnsi" w:eastAsia="Times New Roman" w:hAnsiTheme="minorHAnsi" w:cstheme="minorHAnsi"/>
                <w:color w:val="auto"/>
                <w:sz w:val="22"/>
              </w:rPr>
              <w:t xml:space="preserve">Η εμπειρία λαμβάνεται υπόψη </w:t>
            </w:r>
            <w:r w:rsidRPr="005C69AE">
              <w:rPr>
                <w:rFonts w:asciiTheme="minorHAnsi" w:eastAsia="Times New Roman" w:hAnsiTheme="minorHAnsi" w:cstheme="minorHAnsi"/>
                <w:b/>
                <w:color w:val="auto"/>
                <w:sz w:val="22"/>
              </w:rPr>
              <w:t>μετά τη λήψη του βασικού τίτλου σπουδών</w:t>
            </w:r>
            <w:r w:rsidRPr="005C69AE">
              <w:rPr>
                <w:rFonts w:asciiTheme="minorHAnsi" w:eastAsia="Times New Roman" w:hAnsiTheme="minorHAnsi" w:cstheme="minorHAnsi"/>
                <w:color w:val="auto"/>
                <w:sz w:val="22"/>
              </w:rPr>
              <w:t xml:space="preserve"> με τον οποίο οι υποψήφιοι μετέχουν στη διαδικασία επιλογής. </w:t>
            </w:r>
          </w:p>
          <w:p w14:paraId="5679984A" w14:textId="77777777" w:rsidR="005C69AE" w:rsidRPr="005C69AE" w:rsidRDefault="005C69AE" w:rsidP="005C69AE">
            <w:pPr>
              <w:tabs>
                <w:tab w:val="left" w:pos="567"/>
              </w:tabs>
              <w:spacing w:before="60" w:after="0" w:line="240" w:lineRule="auto"/>
              <w:ind w:left="0" w:firstLine="0"/>
              <w:rPr>
                <w:rFonts w:asciiTheme="minorHAnsi" w:eastAsia="Times New Roman" w:hAnsiTheme="minorHAnsi" w:cstheme="minorHAnsi"/>
                <w:color w:val="auto"/>
                <w:sz w:val="22"/>
              </w:rPr>
            </w:pPr>
            <w:r w:rsidRPr="005C69AE">
              <w:rPr>
                <w:rFonts w:asciiTheme="minorHAnsi" w:eastAsia="Times New Roman" w:hAnsiTheme="minorHAnsi" w:cstheme="minorHAnsi"/>
                <w:color w:val="auto"/>
                <w:sz w:val="22"/>
              </w:rPr>
              <w:t xml:space="preserve">Για την απόδειξη της εμπειρίας αυτής βλ. δικαιολογητικά </w:t>
            </w:r>
            <w:r w:rsidRPr="005C69AE">
              <w:rPr>
                <w:rFonts w:asciiTheme="minorHAnsi" w:eastAsia="Times New Roman" w:hAnsiTheme="minorHAnsi" w:cstheme="minorHAnsi"/>
                <w:b/>
                <w:color w:val="auto"/>
                <w:sz w:val="22"/>
              </w:rPr>
              <w:t>περίπτωση Β</w:t>
            </w:r>
            <w:r w:rsidRPr="005C69AE">
              <w:rPr>
                <w:rFonts w:asciiTheme="minorHAnsi" w:eastAsia="Times New Roman" w:hAnsiTheme="minorHAnsi" w:cstheme="minorHAnsi"/>
                <w:color w:val="auto"/>
                <w:sz w:val="22"/>
              </w:rPr>
              <w:t xml:space="preserve"> </w:t>
            </w:r>
            <w:r w:rsidRPr="005C69AE">
              <w:rPr>
                <w:rFonts w:asciiTheme="minorHAnsi" w:eastAsia="Times New Roman" w:hAnsiTheme="minorHAnsi" w:cstheme="minorHAnsi"/>
                <w:b/>
                <w:color w:val="auto"/>
                <w:sz w:val="22"/>
              </w:rPr>
              <w:t>ή Ειδικές περιπτώσεις απόδειξης εμπειρίας</w:t>
            </w:r>
            <w:r w:rsidRPr="005C69AE">
              <w:rPr>
                <w:rFonts w:asciiTheme="minorHAnsi" w:eastAsia="Times New Roman" w:hAnsiTheme="minorHAnsi" w:cstheme="minorHAnsi"/>
                <w:color w:val="auto"/>
                <w:sz w:val="22"/>
              </w:rPr>
              <w:t xml:space="preserve"> του Παραρτήματος ανακοινώσεων Συμβάσεων εργασίας Ορισμένου Χρόνου (ΣΟΧ) - ΚΕΦΑΛΑΙΟ </w:t>
            </w:r>
            <w:r w:rsidRPr="005C69AE">
              <w:rPr>
                <w:rFonts w:asciiTheme="minorHAnsi" w:eastAsia="Times New Roman" w:hAnsiTheme="minorHAnsi" w:cstheme="minorHAnsi"/>
                <w:bCs/>
                <w:color w:val="auto"/>
                <w:sz w:val="22"/>
                <w:lang w:val="en-US"/>
              </w:rPr>
              <w:t>I</w:t>
            </w:r>
            <w:r w:rsidRPr="005C69AE">
              <w:rPr>
                <w:rFonts w:asciiTheme="minorHAnsi" w:eastAsia="Times New Roman" w:hAnsiTheme="minorHAnsi" w:cstheme="minorHAnsi"/>
                <w:bCs/>
                <w:color w:val="auto"/>
                <w:sz w:val="22"/>
              </w:rPr>
              <w:t>.</w:t>
            </w:r>
            <w:r w:rsidRPr="005C69AE">
              <w:rPr>
                <w:rFonts w:asciiTheme="minorHAnsi" w:eastAsia="Times New Roman" w:hAnsiTheme="minorHAnsi" w:cstheme="minorHAnsi"/>
                <w:color w:val="auto"/>
                <w:sz w:val="22"/>
              </w:rPr>
              <w:t>, στοιχείο12. Πιστοποιητικά απόδειξης εμπειρίας.</w:t>
            </w:r>
          </w:p>
        </w:tc>
      </w:tr>
    </w:tbl>
    <w:p w14:paraId="20378F3F" w14:textId="77777777" w:rsidR="004E7F12" w:rsidRPr="00E81D20" w:rsidRDefault="004E7F12" w:rsidP="002201EF">
      <w:pPr>
        <w:tabs>
          <w:tab w:val="left" w:pos="426"/>
          <w:tab w:val="left" w:pos="567"/>
        </w:tabs>
        <w:ind w:left="0" w:firstLine="0"/>
        <w:rPr>
          <w:rFonts w:asciiTheme="minorHAnsi" w:hAnsiTheme="minorHAnsi" w:cstheme="minorHAnsi"/>
          <w:b/>
          <w:sz w:val="22"/>
        </w:rPr>
      </w:pPr>
    </w:p>
    <w:p w14:paraId="75AB26A1" w14:textId="77777777" w:rsidR="002201EF" w:rsidRPr="002201EF" w:rsidRDefault="002201EF" w:rsidP="002201EF">
      <w:pPr>
        <w:tabs>
          <w:tab w:val="left" w:pos="1080"/>
        </w:tabs>
        <w:spacing w:before="240" w:after="0" w:line="240" w:lineRule="auto"/>
        <w:ind w:left="0" w:firstLine="0"/>
        <w:rPr>
          <w:rFonts w:asciiTheme="minorHAnsi" w:eastAsia="Times New Roman" w:hAnsiTheme="minorHAnsi" w:cstheme="minorHAnsi"/>
          <w:b/>
          <w:color w:val="auto"/>
          <w:sz w:val="22"/>
        </w:rPr>
      </w:pPr>
      <w:r w:rsidRPr="002201EF">
        <w:rPr>
          <w:rFonts w:asciiTheme="minorHAnsi" w:eastAsia="Times New Roman" w:hAnsiTheme="minorHAnsi" w:cstheme="minorHAnsi"/>
          <w:b/>
          <w:color w:val="auto"/>
          <w:sz w:val="22"/>
        </w:rPr>
        <w:t xml:space="preserve">Οι τρόποι υπολογισμού της εμπειρίας περιγράφονται αναλυτικά στο «Παράρτημα ανακοινώσεων Συμβάσεων εργασίας Ορισμένου Χρόνου (ΣΟΧ)» (βλ. ΚΕΦΑΛΑΙΟ </w:t>
      </w:r>
      <w:r w:rsidRPr="002201EF">
        <w:rPr>
          <w:rFonts w:asciiTheme="minorHAnsi" w:eastAsia="Times New Roman" w:hAnsiTheme="minorHAnsi" w:cstheme="minorHAnsi"/>
          <w:b/>
          <w:bCs/>
          <w:color w:val="auto"/>
          <w:sz w:val="22"/>
          <w:lang w:val="en-US"/>
        </w:rPr>
        <w:t>I</w:t>
      </w:r>
      <w:r w:rsidRPr="002201EF">
        <w:rPr>
          <w:rFonts w:asciiTheme="minorHAnsi" w:eastAsia="Times New Roman" w:hAnsiTheme="minorHAnsi" w:cstheme="minorHAnsi"/>
          <w:b/>
          <w:bCs/>
          <w:color w:val="auto"/>
          <w:sz w:val="22"/>
        </w:rPr>
        <w:t>Ι.</w:t>
      </w:r>
      <w:r w:rsidRPr="002201EF">
        <w:rPr>
          <w:rFonts w:asciiTheme="minorHAnsi" w:eastAsia="Times New Roman" w:hAnsiTheme="minorHAnsi" w:cstheme="minorHAnsi"/>
          <w:b/>
          <w:color w:val="auto"/>
          <w:sz w:val="22"/>
        </w:rPr>
        <w:t xml:space="preserve">, ενότητα Ε., </w:t>
      </w:r>
      <w:proofErr w:type="spellStart"/>
      <w:r w:rsidRPr="002201EF">
        <w:rPr>
          <w:rFonts w:asciiTheme="minorHAnsi" w:eastAsia="Times New Roman" w:hAnsiTheme="minorHAnsi" w:cstheme="minorHAnsi"/>
          <w:b/>
          <w:color w:val="auto"/>
          <w:sz w:val="22"/>
        </w:rPr>
        <w:t>υποενότητα</w:t>
      </w:r>
      <w:proofErr w:type="spellEnd"/>
      <w:r w:rsidRPr="002201EF">
        <w:rPr>
          <w:rFonts w:asciiTheme="minorHAnsi" w:eastAsia="Times New Roman" w:hAnsiTheme="minorHAnsi" w:cstheme="minorHAnsi"/>
          <w:b/>
          <w:color w:val="auto"/>
          <w:sz w:val="22"/>
        </w:rPr>
        <w:t xml:space="preserve"> «ΤΡΟΠΟΙ ΥΠΟΛΟΓΙΣΜΟΥ ΕΜΠΕΙΡΙΑΣ»).  </w:t>
      </w:r>
    </w:p>
    <w:p w14:paraId="41F5D78A" w14:textId="77777777" w:rsidR="002201EF" w:rsidRPr="002201EF" w:rsidRDefault="002201EF" w:rsidP="002201EF">
      <w:pPr>
        <w:tabs>
          <w:tab w:val="left" w:pos="1080"/>
        </w:tabs>
        <w:spacing w:before="240" w:after="0" w:line="240" w:lineRule="auto"/>
        <w:ind w:left="0" w:firstLine="0"/>
        <w:rPr>
          <w:rFonts w:asciiTheme="minorHAnsi" w:eastAsia="Times New Roman" w:hAnsiTheme="minorHAnsi" w:cstheme="minorHAnsi"/>
          <w:color w:val="auto"/>
          <w:sz w:val="22"/>
        </w:rPr>
      </w:pPr>
      <w:r w:rsidRPr="002201EF">
        <w:rPr>
          <w:rFonts w:asciiTheme="minorHAnsi" w:eastAsia="Times New Roman" w:hAnsiTheme="minorHAnsi" w:cstheme="minorHAnsi"/>
          <w:b/>
          <w:color w:val="auto"/>
          <w:sz w:val="22"/>
        </w:rPr>
        <w:t xml:space="preserve">Επισημαίνεται </w:t>
      </w:r>
      <w:r w:rsidRPr="002201EF">
        <w:rPr>
          <w:rFonts w:asciiTheme="minorHAnsi" w:eastAsia="Times New Roman" w:hAnsiTheme="minorHAnsi" w:cstheme="minorHAnsi"/>
          <w:color w:val="auto"/>
          <w:sz w:val="22"/>
        </w:rPr>
        <w:t xml:space="preserve">ότι η Υπεύθυνη Δήλωση για την απόδειξη της εμπειρίας, όπου απαιτείται, προσκομίζεται  σε κάθε περίπτωση σύμφωνα με το ανωτέρω Παράρτημα, καθόσον η βεβαίωση προϋπηρεσίας του Ηλεκτρονικού Εθνικού Φορέα Κοινωνικής Ασφάλισης (e-ΕΦΚΑ) έχει καθαρά πληροφοριακό χαρακτήρα ως προς την </w:t>
      </w:r>
      <w:r w:rsidRPr="002201EF">
        <w:rPr>
          <w:rFonts w:asciiTheme="minorHAnsi" w:eastAsia="Times New Roman" w:hAnsiTheme="minorHAnsi" w:cstheme="minorHAnsi"/>
          <w:color w:val="auto"/>
          <w:sz w:val="22"/>
        </w:rPr>
        <w:lastRenderedPageBreak/>
        <w:t>ειδικότητα, σύμφωνα με το υπ’ αριθμ. 8657/12-1-2020 έγγραφο του Τμήματος Ασφάλισης Μισθωτών του e-ΕΦΚΑ.</w:t>
      </w:r>
    </w:p>
    <w:p w14:paraId="0F5A9616" w14:textId="77777777" w:rsidR="002201EF" w:rsidRPr="002201EF" w:rsidRDefault="002201EF" w:rsidP="002201EF">
      <w:pPr>
        <w:tabs>
          <w:tab w:val="left" w:pos="0"/>
          <w:tab w:val="left" w:pos="567"/>
        </w:tabs>
        <w:spacing w:after="0" w:line="240" w:lineRule="auto"/>
        <w:ind w:left="0" w:firstLine="0"/>
        <w:rPr>
          <w:rFonts w:asciiTheme="minorHAnsi" w:eastAsia="Times New Roman" w:hAnsiTheme="minorHAnsi" w:cstheme="minorHAnsi"/>
          <w:b/>
          <w:color w:val="auto"/>
          <w:sz w:val="22"/>
          <w:u w:val="single"/>
        </w:rPr>
      </w:pPr>
    </w:p>
    <w:p w14:paraId="213C9260" w14:textId="77777777" w:rsidR="002201EF" w:rsidRPr="002201EF" w:rsidRDefault="002201EF" w:rsidP="002201EF">
      <w:pPr>
        <w:tabs>
          <w:tab w:val="left" w:pos="0"/>
          <w:tab w:val="left" w:pos="567"/>
        </w:tabs>
        <w:spacing w:after="0" w:line="240" w:lineRule="auto"/>
        <w:ind w:left="0" w:firstLine="0"/>
        <w:rPr>
          <w:rFonts w:asciiTheme="minorHAnsi" w:eastAsia="Times New Roman" w:hAnsiTheme="minorHAnsi" w:cstheme="minorHAnsi"/>
          <w:b/>
          <w:color w:val="auto"/>
          <w:sz w:val="22"/>
          <w:u w:val="single"/>
        </w:rPr>
      </w:pPr>
      <w:r w:rsidRPr="002201EF">
        <w:rPr>
          <w:rFonts w:asciiTheme="minorHAnsi" w:eastAsia="Times New Roman" w:hAnsiTheme="minorHAnsi" w:cstheme="minorHAnsi"/>
          <w:b/>
          <w:color w:val="auto"/>
          <w:sz w:val="22"/>
          <w:u w:val="single"/>
        </w:rPr>
        <w:t>ΑΠΑΡΑΙΤΗΤΑ ΔΙΚΑΙΟΛΟΓΗΤΙΚΑ</w:t>
      </w:r>
    </w:p>
    <w:p w14:paraId="2BC8322F" w14:textId="77777777" w:rsidR="002201EF" w:rsidRPr="002201EF" w:rsidRDefault="002201EF" w:rsidP="002201EF">
      <w:pPr>
        <w:tabs>
          <w:tab w:val="left" w:pos="0"/>
        </w:tabs>
        <w:spacing w:after="0" w:line="240" w:lineRule="auto"/>
        <w:ind w:left="0" w:firstLine="0"/>
        <w:rPr>
          <w:rFonts w:asciiTheme="minorHAnsi" w:eastAsia="Times New Roman" w:hAnsiTheme="minorHAnsi" w:cstheme="minorHAnsi"/>
          <w:color w:val="auto"/>
          <w:sz w:val="22"/>
        </w:rPr>
      </w:pPr>
      <w:r w:rsidRPr="002201EF">
        <w:rPr>
          <w:rFonts w:asciiTheme="minorHAnsi" w:eastAsia="Times New Roman" w:hAnsiTheme="minorHAnsi" w:cstheme="minorHAnsi"/>
          <w:color w:val="auto"/>
          <w:sz w:val="22"/>
        </w:rPr>
        <w:t xml:space="preserve">Οι υποψήφιοι για την απόδειξη των ΑΠΑΙΤΟΥΜΕΝΩΝ ΠΡΟΣΟΝΤΩΝ (βλ. ΠΙΝΑΚΑ Β), των λοιπών ιδιοτήτων τους και της εμπειρίας τους οφείλουν να υποβάλουν όλα τα  απαιτούμενα από την παρούσα ανακοίνωση και το </w:t>
      </w:r>
      <w:r w:rsidRPr="002201EF">
        <w:rPr>
          <w:rFonts w:asciiTheme="minorHAnsi" w:eastAsia="Times New Roman" w:hAnsiTheme="minorHAnsi" w:cstheme="minorHAnsi"/>
          <w:b/>
          <w:color w:val="auto"/>
          <w:sz w:val="22"/>
        </w:rPr>
        <w:t>«Παράρτημα ανακοινώσεων Συμβάσεων εργασίας Ορισμένου Χρόνου (ΣΟΧ)»</w:t>
      </w:r>
      <w:r w:rsidRPr="002201EF">
        <w:rPr>
          <w:rFonts w:asciiTheme="minorHAnsi" w:eastAsia="Times New Roman" w:hAnsiTheme="minorHAnsi" w:cstheme="minorHAnsi"/>
          <w:color w:val="auto"/>
          <w:sz w:val="22"/>
        </w:rPr>
        <w:t xml:space="preserve"> δικαιολογητικά, σύμφωνα με τα οριζόμενα στην ενότητα «ΠΡΟΣΚΟΜΙΣΗ ΤΙΤΛΩΝ, ΠΙΣΤΟΠΟΙΗΤΙΚΩΝ ΚΑΙ ΒΕΒΑΙΩΣΕΩΝ» του Κεφαλαίου Ι του  ανωτέρω Παραρτήματος, </w:t>
      </w:r>
      <w:r w:rsidRPr="002201EF">
        <w:rPr>
          <w:rFonts w:asciiTheme="minorHAnsi" w:eastAsia="Times New Roman" w:hAnsiTheme="minorHAnsi" w:cstheme="minorHAnsi"/>
          <w:b/>
          <w:color w:val="auto"/>
          <w:sz w:val="22"/>
          <w:u w:val="single"/>
        </w:rPr>
        <w:t>εκτός</w:t>
      </w:r>
      <w:r w:rsidRPr="002201EF">
        <w:rPr>
          <w:rFonts w:asciiTheme="minorHAnsi" w:eastAsia="Times New Roman" w:hAnsiTheme="minorHAnsi" w:cstheme="minorHAnsi"/>
          <w:color w:val="auto"/>
          <w:sz w:val="22"/>
        </w:rPr>
        <w:t xml:space="preserve"> από την Υπεύθυνη Δήλωση του ν. 1599/1986 που αναφέρεται στο ΚΕΦΑΛΑΙΟ </w:t>
      </w:r>
      <w:r w:rsidRPr="002201EF">
        <w:rPr>
          <w:rFonts w:asciiTheme="minorHAnsi" w:eastAsia="Times New Roman" w:hAnsiTheme="minorHAnsi" w:cstheme="minorHAnsi"/>
          <w:bCs/>
          <w:color w:val="auto"/>
          <w:sz w:val="22"/>
          <w:lang w:val="en-US"/>
        </w:rPr>
        <w:t>I</w:t>
      </w:r>
      <w:r w:rsidRPr="002201EF">
        <w:rPr>
          <w:rFonts w:asciiTheme="minorHAnsi" w:eastAsia="Times New Roman" w:hAnsiTheme="minorHAnsi" w:cstheme="minorHAnsi"/>
          <w:color w:val="auto"/>
          <w:sz w:val="22"/>
        </w:rPr>
        <w:t>, «ΑΠΑΡΑΙΤΗΤΑ ΔΙΚΑΙΟΛΟΓΗΤΙΚΑ ΣΥΜΜΕΤΟΧΗΣ», στοιχείο 2. του Παραρτήματος αυτού.</w:t>
      </w:r>
    </w:p>
    <w:p w14:paraId="60F25CE5" w14:textId="77777777" w:rsidR="00DB249E" w:rsidRPr="00DB249E" w:rsidRDefault="00DB249E" w:rsidP="00DB249E">
      <w:pPr>
        <w:pBdr>
          <w:top w:val="single" w:sz="4" w:space="1" w:color="auto"/>
          <w:left w:val="single" w:sz="4" w:space="4" w:color="auto"/>
          <w:bottom w:val="single" w:sz="4" w:space="1" w:color="auto"/>
          <w:right w:val="single" w:sz="4" w:space="4" w:color="auto"/>
        </w:pBdr>
        <w:spacing w:before="120" w:after="0" w:line="240" w:lineRule="auto"/>
        <w:ind w:left="0" w:firstLine="0"/>
        <w:rPr>
          <w:rFonts w:asciiTheme="minorHAnsi" w:eastAsia="Times New Roman" w:hAnsiTheme="minorHAnsi" w:cstheme="minorHAnsi"/>
          <w:b/>
          <w:color w:val="auto"/>
          <w:sz w:val="22"/>
        </w:rPr>
      </w:pPr>
      <w:r w:rsidRPr="00DB249E">
        <w:rPr>
          <w:rFonts w:asciiTheme="minorHAnsi" w:eastAsia="Times New Roman" w:hAnsiTheme="minorHAnsi" w:cstheme="minorHAnsi"/>
          <w:color w:val="auto"/>
          <w:sz w:val="22"/>
        </w:rPr>
        <w:t>Τίτλοι, πιστοποιητικά και βεβαιώσεις</w:t>
      </w:r>
      <w:r w:rsidRPr="00DB249E">
        <w:rPr>
          <w:rFonts w:asciiTheme="minorHAnsi" w:eastAsia="Times New Roman" w:hAnsiTheme="minorHAnsi" w:cstheme="minorHAnsi"/>
          <w:b/>
          <w:color w:val="auto"/>
          <w:sz w:val="22"/>
        </w:rPr>
        <w:t xml:space="preserve"> της αλλοδαπής </w:t>
      </w:r>
      <w:r w:rsidRPr="00DB249E">
        <w:rPr>
          <w:rFonts w:asciiTheme="minorHAnsi" w:eastAsia="Times New Roman" w:hAnsiTheme="minorHAnsi" w:cstheme="minorHAnsi"/>
          <w:color w:val="auto"/>
          <w:sz w:val="22"/>
        </w:rPr>
        <w:t xml:space="preserve">που απαιτούνται από την Ανακοίνωση </w:t>
      </w:r>
      <w:r w:rsidRPr="00DB249E">
        <w:rPr>
          <w:rFonts w:asciiTheme="minorHAnsi" w:eastAsia="Times New Roman" w:hAnsiTheme="minorHAnsi" w:cstheme="minorHAnsi"/>
          <w:b/>
          <w:bCs/>
          <w:color w:val="auto"/>
          <w:sz w:val="22"/>
        </w:rPr>
        <w:t>πρέπει</w:t>
      </w:r>
      <w:r w:rsidRPr="00DB249E">
        <w:rPr>
          <w:rFonts w:asciiTheme="minorHAnsi" w:eastAsia="Times New Roman" w:hAnsiTheme="minorHAnsi" w:cstheme="minorHAnsi"/>
          <w:color w:val="auto"/>
          <w:sz w:val="22"/>
        </w:rPr>
        <w:t xml:space="preserve"> απαραιτήτως </w:t>
      </w:r>
      <w:r w:rsidRPr="00DB249E">
        <w:rPr>
          <w:rFonts w:asciiTheme="minorHAnsi" w:eastAsia="Times New Roman" w:hAnsiTheme="minorHAnsi" w:cstheme="minorHAnsi"/>
          <w:b/>
          <w:bCs/>
          <w:color w:val="auto"/>
          <w:sz w:val="22"/>
        </w:rPr>
        <w:t>να συνοδεύονται</w:t>
      </w:r>
      <w:r w:rsidRPr="00DB249E">
        <w:rPr>
          <w:rFonts w:asciiTheme="minorHAnsi" w:eastAsia="Times New Roman" w:hAnsiTheme="minorHAnsi" w:cstheme="minorHAnsi"/>
          <w:color w:val="auto"/>
          <w:sz w:val="22"/>
        </w:rPr>
        <w:t xml:space="preserve"> από </w:t>
      </w:r>
      <w:r w:rsidRPr="00DB249E">
        <w:rPr>
          <w:rFonts w:asciiTheme="minorHAnsi" w:eastAsia="Times New Roman" w:hAnsiTheme="minorHAnsi" w:cstheme="minorHAnsi"/>
          <w:b/>
          <w:bCs/>
          <w:color w:val="auto"/>
          <w:sz w:val="22"/>
        </w:rPr>
        <w:t>επίσημη μετάφρασή τους</w:t>
      </w:r>
      <w:r w:rsidRPr="00DB249E">
        <w:rPr>
          <w:rFonts w:asciiTheme="minorHAnsi" w:eastAsia="Times New Roman" w:hAnsiTheme="minorHAnsi" w:cstheme="minorHAnsi"/>
          <w:color w:val="auto"/>
          <w:sz w:val="22"/>
        </w:rPr>
        <w:t xml:space="preserve"> στην ελληνική γλώσσα και να έχουν επικυρωθεί, </w:t>
      </w:r>
      <w:r w:rsidRPr="00DB249E">
        <w:rPr>
          <w:rFonts w:asciiTheme="minorHAnsi" w:eastAsia="Times New Roman" w:hAnsiTheme="minorHAnsi" w:cstheme="minorHAnsi"/>
          <w:b/>
          <w:i/>
          <w:color w:val="auto"/>
          <w:sz w:val="22"/>
          <w:u w:val="single"/>
        </w:rPr>
        <w:t>σύμφωνα με τα οριζόμενα στο «Παράρτημα Ανακοινώσεων Συμβάσεων Εργασίας Ορισμένου Χρόνου (ΣΟΧ)»</w:t>
      </w:r>
      <w:r w:rsidRPr="00DB249E">
        <w:rPr>
          <w:rFonts w:asciiTheme="minorHAnsi" w:eastAsia="Times New Roman" w:hAnsiTheme="minorHAnsi" w:cstheme="minorHAnsi"/>
          <w:b/>
          <w:i/>
          <w:color w:val="auto"/>
          <w:sz w:val="22"/>
        </w:rPr>
        <w:t xml:space="preserve"> </w:t>
      </w:r>
      <w:r w:rsidRPr="00DB249E">
        <w:rPr>
          <w:rFonts w:asciiTheme="minorHAnsi" w:eastAsia="Times New Roman" w:hAnsiTheme="minorHAnsi" w:cstheme="minorHAnsi"/>
          <w:i/>
          <w:color w:val="auto"/>
          <w:sz w:val="22"/>
        </w:rPr>
        <w:t xml:space="preserve">με σήμανση έκδοσης </w:t>
      </w:r>
      <w:r w:rsidRPr="00DB249E">
        <w:rPr>
          <w:rFonts w:asciiTheme="minorHAnsi" w:eastAsia="Times New Roman" w:hAnsiTheme="minorHAnsi" w:cstheme="minorHAnsi"/>
          <w:b/>
          <w:i/>
          <w:color w:val="auto"/>
          <w:sz w:val="22"/>
          <w:u w:val="single"/>
        </w:rPr>
        <w:t xml:space="preserve">«10-6-2021» </w:t>
      </w:r>
      <w:r w:rsidRPr="00DB249E">
        <w:rPr>
          <w:rFonts w:asciiTheme="minorHAnsi" w:eastAsia="Times New Roman" w:hAnsiTheme="minorHAnsi" w:cstheme="minorHAnsi"/>
          <w:b/>
          <w:color w:val="auto"/>
          <w:sz w:val="22"/>
          <w:u w:val="single"/>
        </w:rPr>
        <w:t>και ειδικότερα</w:t>
      </w:r>
      <w:r w:rsidRPr="00DB249E">
        <w:rPr>
          <w:rFonts w:asciiTheme="minorHAnsi" w:eastAsia="Times New Roman" w:hAnsiTheme="minorHAnsi" w:cstheme="minorHAnsi"/>
          <w:b/>
          <w:i/>
          <w:color w:val="auto"/>
          <w:sz w:val="22"/>
          <w:u w:val="single"/>
        </w:rPr>
        <w:t xml:space="preserve"> </w:t>
      </w:r>
      <w:r w:rsidRPr="00DB249E">
        <w:rPr>
          <w:rFonts w:asciiTheme="minorHAnsi" w:eastAsia="Times New Roman" w:hAnsiTheme="minorHAnsi" w:cstheme="minorHAnsi"/>
          <w:b/>
          <w:color w:val="auto"/>
          <w:sz w:val="22"/>
        </w:rPr>
        <w:t xml:space="preserve">στην τελευταία ενότητα του Κεφαλαίου Ι με τίτλο «ΠΡΟΣΚΟΜΙΣΗ ΤΙΤΛΩΝ, ΠΙΣΤΟΠΟΙΗΤΙΚΩΝ ΚΑΙ ΒΕΒΑΙΩΣΕΩΝ». </w:t>
      </w:r>
    </w:p>
    <w:p w14:paraId="4CE2AF15" w14:textId="77777777" w:rsidR="00DB249E" w:rsidRPr="00DB249E" w:rsidRDefault="00DB249E" w:rsidP="00DB249E">
      <w:pPr>
        <w:pBdr>
          <w:top w:val="single" w:sz="4" w:space="1" w:color="auto"/>
          <w:left w:val="single" w:sz="4" w:space="4" w:color="auto"/>
          <w:bottom w:val="single" w:sz="4" w:space="1" w:color="auto"/>
          <w:right w:val="single" w:sz="4" w:space="4" w:color="auto"/>
        </w:pBdr>
        <w:spacing w:before="120" w:after="0" w:line="240" w:lineRule="auto"/>
        <w:ind w:left="0" w:firstLine="0"/>
        <w:rPr>
          <w:rFonts w:asciiTheme="minorHAnsi" w:eastAsia="Times New Roman" w:hAnsiTheme="minorHAnsi" w:cstheme="minorHAnsi"/>
          <w:color w:val="auto"/>
          <w:sz w:val="22"/>
        </w:rPr>
      </w:pPr>
      <w:r w:rsidRPr="00DB249E">
        <w:rPr>
          <w:rFonts w:asciiTheme="minorHAnsi" w:eastAsia="Times New Roman" w:hAnsiTheme="minorHAnsi" w:cstheme="minorHAnsi"/>
          <w:color w:val="auto"/>
          <w:sz w:val="22"/>
        </w:rPr>
        <w:t>Σημειώνεται ότι από</w:t>
      </w:r>
      <w:r w:rsidRPr="00DB249E">
        <w:rPr>
          <w:rFonts w:asciiTheme="minorHAnsi" w:eastAsia="Times New Roman" w:hAnsiTheme="minorHAnsi" w:cstheme="minorHAnsi"/>
          <w:b/>
          <w:color w:val="auto"/>
          <w:sz w:val="22"/>
        </w:rPr>
        <w:t xml:space="preserve"> 1.9.2021 </w:t>
      </w:r>
      <w:r w:rsidRPr="00DB249E">
        <w:rPr>
          <w:rFonts w:asciiTheme="minorHAnsi" w:eastAsia="Times New Roman" w:hAnsiTheme="minorHAnsi" w:cstheme="minorHAnsi"/>
          <w:color w:val="auto"/>
          <w:sz w:val="22"/>
        </w:rPr>
        <w:t>(κατάργηση μεταφραστικής υπηρεσίας Υπουργείου Εξωτερικών 31/8/2021- άρθρο 478 παρ. 6 ν. 4781/2021)</w:t>
      </w:r>
      <w:r w:rsidRPr="00DB249E">
        <w:rPr>
          <w:rFonts w:asciiTheme="minorHAnsi" w:eastAsia="Times New Roman" w:hAnsiTheme="minorHAnsi" w:cstheme="minorHAnsi"/>
          <w:b/>
          <w:color w:val="auto"/>
          <w:sz w:val="22"/>
        </w:rPr>
        <w:t xml:space="preserve">, </w:t>
      </w:r>
      <w:r w:rsidRPr="00DB249E">
        <w:rPr>
          <w:rFonts w:asciiTheme="minorHAnsi" w:eastAsia="Times New Roman" w:hAnsiTheme="minorHAnsi" w:cstheme="minorHAnsi"/>
          <w:color w:val="auto"/>
          <w:sz w:val="22"/>
        </w:rPr>
        <w:t xml:space="preserve">οι υποψήφιοι μπορούν να αναζητούν και να επιλέγουν μεταφραστή στη διεύθυνση </w:t>
      </w:r>
      <w:proofErr w:type="spellStart"/>
      <w:r w:rsidRPr="00DB249E">
        <w:rPr>
          <w:rFonts w:asciiTheme="minorHAnsi" w:eastAsia="Times New Roman" w:hAnsiTheme="minorHAnsi" w:cstheme="minorHAnsi"/>
          <w:color w:val="auto"/>
          <w:sz w:val="22"/>
          <w:lang w:val="en-US"/>
        </w:rPr>
        <w:t>metafraseis</w:t>
      </w:r>
      <w:proofErr w:type="spellEnd"/>
      <w:r w:rsidRPr="00DB249E">
        <w:rPr>
          <w:rFonts w:asciiTheme="minorHAnsi" w:eastAsia="Times New Roman" w:hAnsiTheme="minorHAnsi" w:cstheme="minorHAnsi"/>
          <w:color w:val="auto"/>
          <w:sz w:val="22"/>
        </w:rPr>
        <w:t>.</w:t>
      </w:r>
      <w:r w:rsidRPr="00DB249E">
        <w:rPr>
          <w:rFonts w:asciiTheme="minorHAnsi" w:eastAsia="Times New Roman" w:hAnsiTheme="minorHAnsi" w:cstheme="minorHAnsi"/>
          <w:color w:val="auto"/>
          <w:sz w:val="22"/>
          <w:lang w:val="en-US"/>
        </w:rPr>
        <w:t>services</w:t>
      </w:r>
      <w:r w:rsidRPr="00DB249E">
        <w:rPr>
          <w:rFonts w:asciiTheme="minorHAnsi" w:eastAsia="Times New Roman" w:hAnsiTheme="minorHAnsi" w:cstheme="minorHAnsi"/>
          <w:color w:val="auto"/>
          <w:sz w:val="22"/>
        </w:rPr>
        <w:t>.</w:t>
      </w:r>
      <w:r w:rsidRPr="00DB249E">
        <w:rPr>
          <w:rFonts w:asciiTheme="minorHAnsi" w:eastAsia="Times New Roman" w:hAnsiTheme="minorHAnsi" w:cstheme="minorHAnsi"/>
          <w:color w:val="auto"/>
          <w:sz w:val="22"/>
          <w:lang w:val="en-US"/>
        </w:rPr>
        <w:t>gov</w:t>
      </w:r>
      <w:r w:rsidRPr="00DB249E">
        <w:rPr>
          <w:rFonts w:asciiTheme="minorHAnsi" w:eastAsia="Times New Roman" w:hAnsiTheme="minorHAnsi" w:cstheme="minorHAnsi"/>
          <w:color w:val="auto"/>
          <w:sz w:val="22"/>
        </w:rPr>
        <w:t>.</w:t>
      </w:r>
      <w:r w:rsidRPr="00DB249E">
        <w:rPr>
          <w:rFonts w:asciiTheme="minorHAnsi" w:eastAsia="Times New Roman" w:hAnsiTheme="minorHAnsi" w:cstheme="minorHAnsi"/>
          <w:color w:val="auto"/>
          <w:sz w:val="22"/>
          <w:lang w:val="en-US"/>
        </w:rPr>
        <w:t>gr</w:t>
      </w:r>
      <w:r w:rsidRPr="00DB249E">
        <w:rPr>
          <w:rFonts w:asciiTheme="minorHAnsi" w:eastAsia="Times New Roman" w:hAnsiTheme="minorHAnsi" w:cstheme="minorHAnsi"/>
          <w:color w:val="auto"/>
          <w:sz w:val="22"/>
        </w:rPr>
        <w:t xml:space="preserve"> ή </w:t>
      </w:r>
      <w:r w:rsidRPr="00DB249E">
        <w:rPr>
          <w:rFonts w:asciiTheme="minorHAnsi" w:eastAsia="Times New Roman" w:hAnsiTheme="minorHAnsi" w:cstheme="minorHAnsi"/>
          <w:b/>
          <w:color w:val="auto"/>
          <w:sz w:val="22"/>
        </w:rPr>
        <w:t xml:space="preserve">μέσω της εφαρμογής «Πιστοποιημένοι Μεταφραστές» της Ενιαίας Ψηφιακής Πύλης </w:t>
      </w:r>
      <w:r w:rsidRPr="00DB249E">
        <w:rPr>
          <w:rFonts w:asciiTheme="minorHAnsi" w:eastAsia="Times New Roman" w:hAnsiTheme="minorHAnsi" w:cstheme="minorHAnsi"/>
          <w:b/>
          <w:color w:val="auto"/>
          <w:sz w:val="22"/>
          <w:lang w:val="en-US"/>
        </w:rPr>
        <w:t>gov</w:t>
      </w:r>
      <w:r w:rsidRPr="00DB249E">
        <w:rPr>
          <w:rFonts w:asciiTheme="minorHAnsi" w:eastAsia="Times New Roman" w:hAnsiTheme="minorHAnsi" w:cstheme="minorHAnsi"/>
          <w:b/>
          <w:color w:val="auto"/>
          <w:sz w:val="22"/>
        </w:rPr>
        <w:t>.</w:t>
      </w:r>
      <w:r w:rsidRPr="00DB249E">
        <w:rPr>
          <w:rFonts w:asciiTheme="minorHAnsi" w:eastAsia="Times New Roman" w:hAnsiTheme="minorHAnsi" w:cstheme="minorHAnsi"/>
          <w:b/>
          <w:color w:val="auto"/>
          <w:sz w:val="22"/>
          <w:lang w:val="en-US"/>
        </w:rPr>
        <w:t>gr</w:t>
      </w:r>
      <w:r w:rsidRPr="00DB249E">
        <w:rPr>
          <w:rFonts w:asciiTheme="minorHAnsi" w:eastAsia="Times New Roman" w:hAnsiTheme="minorHAnsi" w:cstheme="minorHAnsi"/>
          <w:b/>
          <w:color w:val="auto"/>
          <w:sz w:val="22"/>
        </w:rPr>
        <w:t xml:space="preserve">. </w:t>
      </w:r>
      <w:r w:rsidRPr="00DB249E">
        <w:rPr>
          <w:rFonts w:asciiTheme="minorHAnsi" w:eastAsia="Times New Roman" w:hAnsiTheme="minorHAnsi" w:cstheme="minorHAnsi"/>
          <w:color w:val="auto"/>
          <w:sz w:val="22"/>
        </w:rPr>
        <w:t xml:space="preserve">Συγκεκριμένα, η πρόσβαση στην εφαρμογή θα γίνεται ακολουθώντας τα εξής βήματα: πληκτρολόγηση της διεύθυνσης </w:t>
      </w:r>
      <w:hyperlink r:id="rId9" w:history="1">
        <w:r w:rsidRPr="00DB249E">
          <w:rPr>
            <w:rFonts w:asciiTheme="minorHAnsi" w:eastAsia="Times New Roman" w:hAnsiTheme="minorHAnsi" w:cstheme="minorHAnsi"/>
            <w:color w:val="0000FF"/>
            <w:sz w:val="22"/>
            <w:u w:val="single"/>
            <w:lang w:val="en-US"/>
          </w:rPr>
          <w:t>www</w:t>
        </w:r>
        <w:r w:rsidRPr="00DB249E">
          <w:rPr>
            <w:rFonts w:asciiTheme="minorHAnsi" w:eastAsia="Times New Roman" w:hAnsiTheme="minorHAnsi" w:cstheme="minorHAnsi"/>
            <w:color w:val="0000FF"/>
            <w:sz w:val="22"/>
            <w:u w:val="single"/>
          </w:rPr>
          <w:t>.</w:t>
        </w:r>
        <w:r w:rsidRPr="00DB249E">
          <w:rPr>
            <w:rFonts w:asciiTheme="minorHAnsi" w:eastAsia="Times New Roman" w:hAnsiTheme="minorHAnsi" w:cstheme="minorHAnsi"/>
            <w:color w:val="0000FF"/>
            <w:sz w:val="22"/>
            <w:u w:val="single"/>
            <w:lang w:val="en-US"/>
          </w:rPr>
          <w:t>gov</w:t>
        </w:r>
        <w:r w:rsidRPr="00DB249E">
          <w:rPr>
            <w:rFonts w:asciiTheme="minorHAnsi" w:eastAsia="Times New Roman" w:hAnsiTheme="minorHAnsi" w:cstheme="minorHAnsi"/>
            <w:color w:val="0000FF"/>
            <w:sz w:val="22"/>
            <w:u w:val="single"/>
          </w:rPr>
          <w:t>.</w:t>
        </w:r>
        <w:r w:rsidRPr="00DB249E">
          <w:rPr>
            <w:rFonts w:asciiTheme="minorHAnsi" w:eastAsia="Times New Roman" w:hAnsiTheme="minorHAnsi" w:cstheme="minorHAnsi"/>
            <w:color w:val="0000FF"/>
            <w:sz w:val="22"/>
            <w:u w:val="single"/>
            <w:lang w:val="en-US"/>
          </w:rPr>
          <w:t>gr</w:t>
        </w:r>
      </w:hyperlink>
      <w:r w:rsidRPr="00DB249E">
        <w:rPr>
          <w:rFonts w:asciiTheme="minorHAnsi" w:eastAsia="Times New Roman" w:hAnsiTheme="minorHAnsi" w:cstheme="minorHAnsi"/>
          <w:color w:val="auto"/>
          <w:sz w:val="22"/>
        </w:rPr>
        <w:t>, επιλογή της κατηγορίας Πολίτης και καθημερινότητα, και στη συνέχεια επιλογή Μεταφράσεις, Αναζήτηση πιστοποιημένου μεταφραστή, Είσοδος στην υπηρεσία.</w:t>
      </w:r>
    </w:p>
    <w:p w14:paraId="2F639611" w14:textId="77777777" w:rsidR="00DB249E" w:rsidRPr="00DB249E" w:rsidRDefault="00DB249E" w:rsidP="00DB249E">
      <w:pPr>
        <w:tabs>
          <w:tab w:val="left" w:pos="1080"/>
        </w:tabs>
        <w:spacing w:before="240" w:after="0" w:line="240" w:lineRule="auto"/>
        <w:ind w:left="0" w:firstLine="0"/>
        <w:rPr>
          <w:rFonts w:asciiTheme="minorHAnsi" w:eastAsia="Times New Roman" w:hAnsiTheme="minorHAnsi" w:cstheme="minorHAnsi"/>
          <w:b/>
          <w:color w:val="auto"/>
          <w:sz w:val="22"/>
        </w:rPr>
      </w:pPr>
    </w:p>
    <w:p w14:paraId="72949261" w14:textId="77777777" w:rsidR="000A6653" w:rsidRPr="000A6653" w:rsidRDefault="000A6653" w:rsidP="000A6653">
      <w:pPr>
        <w:keepNext/>
        <w:tabs>
          <w:tab w:val="left" w:pos="567"/>
        </w:tabs>
        <w:spacing w:after="0" w:line="240" w:lineRule="auto"/>
        <w:ind w:left="0" w:firstLine="0"/>
        <w:rPr>
          <w:rFonts w:asciiTheme="minorHAnsi" w:eastAsia="Times New Roman" w:hAnsiTheme="minorHAnsi" w:cstheme="minorHAnsi"/>
          <w:b/>
          <w:color w:val="auto"/>
          <w:sz w:val="22"/>
          <w:u w:val="single"/>
        </w:rPr>
      </w:pPr>
      <w:r w:rsidRPr="000A6653">
        <w:rPr>
          <w:rFonts w:asciiTheme="minorHAnsi" w:eastAsia="Times New Roman" w:hAnsiTheme="minorHAnsi" w:cstheme="minorHAnsi"/>
          <w:b/>
          <w:color w:val="auto"/>
          <w:sz w:val="22"/>
          <w:u w:val="single"/>
        </w:rPr>
        <w:t xml:space="preserve">ΚΕΦΑΛΑΙΟ ΠΡΩΤΟ: Δημοσίευση της ανακοίνωσης </w:t>
      </w:r>
    </w:p>
    <w:p w14:paraId="48C07698" w14:textId="77777777" w:rsidR="000A6653" w:rsidRPr="000A6653" w:rsidRDefault="000A6653" w:rsidP="000A6653">
      <w:pPr>
        <w:tabs>
          <w:tab w:val="left" w:pos="567"/>
        </w:tabs>
        <w:spacing w:before="120" w:after="120" w:line="240" w:lineRule="auto"/>
        <w:ind w:left="0" w:firstLine="0"/>
        <w:rPr>
          <w:rFonts w:asciiTheme="minorHAnsi" w:eastAsia="Times New Roman" w:hAnsiTheme="minorHAnsi" w:cstheme="minorHAnsi"/>
          <w:color w:val="auto"/>
          <w:sz w:val="22"/>
        </w:rPr>
      </w:pPr>
      <w:r w:rsidRPr="000A6653">
        <w:rPr>
          <w:rFonts w:asciiTheme="minorHAnsi" w:eastAsia="Times New Roman" w:hAnsiTheme="minorHAnsi" w:cstheme="minorHAnsi"/>
          <w:b/>
          <w:color w:val="auto"/>
          <w:sz w:val="22"/>
        </w:rPr>
        <w:t>Περίληψη</w:t>
      </w:r>
      <w:r w:rsidRPr="000A6653">
        <w:rPr>
          <w:rFonts w:asciiTheme="minorHAnsi" w:eastAsia="Times New Roman" w:hAnsiTheme="minorHAnsi" w:cstheme="minorHAnsi"/>
          <w:color w:val="auto"/>
          <w:sz w:val="22"/>
        </w:rPr>
        <w:t xml:space="preserve"> της παρούσας ανακοίνωσης, η οποία πρέπει να περιέχει υποχρεωτικά τα προβλεπόμενα στην παρ. 1 του άρθρου 41 του Ν. 4765/2021 στοιχεία και τα όρια ηλικίας της παρ.1 του άρθρου 39 του ως άνω νόμου, </w:t>
      </w:r>
      <w:r w:rsidRPr="000A6653">
        <w:rPr>
          <w:rFonts w:asciiTheme="minorHAnsi" w:eastAsia="Times New Roman" w:hAnsiTheme="minorHAnsi" w:cstheme="minorHAnsi"/>
          <w:b/>
          <w:color w:val="auto"/>
          <w:sz w:val="22"/>
        </w:rPr>
        <w:t>να δημοσιευθεί</w:t>
      </w:r>
      <w:r w:rsidRPr="000A6653">
        <w:rPr>
          <w:rFonts w:asciiTheme="minorHAnsi" w:eastAsia="Times New Roman" w:hAnsiTheme="minorHAnsi" w:cstheme="minorHAnsi"/>
          <w:color w:val="auto"/>
          <w:sz w:val="22"/>
        </w:rPr>
        <w:t xml:space="preserve"> σε δύο (2) ημερήσιες ή εβδομαδιαίες τοπικές εφημερίδες της </w:t>
      </w:r>
      <w:r w:rsidRPr="000A6653">
        <w:rPr>
          <w:rFonts w:asciiTheme="minorHAnsi" w:eastAsia="Times New Roman" w:hAnsiTheme="minorHAnsi" w:cstheme="minorHAnsi"/>
          <w:b/>
          <w:color w:val="auto"/>
          <w:sz w:val="22"/>
        </w:rPr>
        <w:t>Περιφερειακής Ενότητας</w:t>
      </w:r>
      <w:r w:rsidRPr="000A6653">
        <w:rPr>
          <w:rFonts w:asciiTheme="minorHAnsi" w:eastAsia="Times New Roman" w:hAnsiTheme="minorHAnsi" w:cstheme="minorHAnsi"/>
          <w:color w:val="auto"/>
          <w:sz w:val="22"/>
        </w:rPr>
        <w:t xml:space="preserve"> </w:t>
      </w:r>
      <w:r w:rsidRPr="000A6653">
        <w:rPr>
          <w:rFonts w:asciiTheme="minorHAnsi" w:eastAsia="Times New Roman" w:hAnsiTheme="minorHAnsi" w:cstheme="minorHAnsi"/>
          <w:b/>
          <w:color w:val="auto"/>
          <w:sz w:val="22"/>
        </w:rPr>
        <w:t>Λάρισας</w:t>
      </w:r>
      <w:r w:rsidRPr="000A6653">
        <w:rPr>
          <w:rFonts w:asciiTheme="minorHAnsi" w:eastAsia="Times New Roman" w:hAnsiTheme="minorHAnsi" w:cstheme="minorHAnsi"/>
          <w:color w:val="auto"/>
          <w:sz w:val="22"/>
        </w:rPr>
        <w:t>, εφόσον εκδίδονται. Σε περίπτωση που εκδίδεται μία εφημερίδα (ημερήσια ή εβδομαδιαία) η δημοσίευση θα γίνει στην εφημερίδα αυτή δύο (2) φορές.</w:t>
      </w:r>
    </w:p>
    <w:p w14:paraId="1A9279AA" w14:textId="4F24F11E" w:rsidR="000A6653" w:rsidRPr="000A6653" w:rsidRDefault="000A6653" w:rsidP="000A6653">
      <w:pPr>
        <w:spacing w:after="0" w:line="240" w:lineRule="auto"/>
        <w:ind w:left="0" w:firstLine="0"/>
        <w:rPr>
          <w:rFonts w:asciiTheme="minorHAnsi" w:eastAsia="Times New Roman" w:hAnsiTheme="minorHAnsi" w:cstheme="minorHAnsi"/>
          <w:b/>
          <w:color w:val="auto"/>
          <w:sz w:val="22"/>
        </w:rPr>
      </w:pPr>
      <w:r w:rsidRPr="000A6653">
        <w:rPr>
          <w:rFonts w:asciiTheme="minorHAnsi" w:eastAsia="Times New Roman" w:hAnsiTheme="minorHAnsi" w:cstheme="minorHAnsi"/>
          <w:b/>
          <w:color w:val="auto"/>
          <w:sz w:val="22"/>
        </w:rPr>
        <w:t xml:space="preserve">Ανάρτηση </w:t>
      </w:r>
      <w:r w:rsidRPr="000A6653">
        <w:rPr>
          <w:rFonts w:asciiTheme="minorHAnsi" w:eastAsia="Times New Roman" w:hAnsiTheme="minorHAnsi" w:cstheme="minorHAnsi"/>
          <w:color w:val="auto"/>
          <w:sz w:val="22"/>
        </w:rPr>
        <w:t xml:space="preserve">της ανακοίνωσης, να γίνει </w:t>
      </w:r>
      <w:r w:rsidRPr="000A6653">
        <w:rPr>
          <w:rFonts w:asciiTheme="minorHAnsi" w:eastAsia="Times New Roman" w:hAnsiTheme="minorHAnsi" w:cstheme="minorHAnsi"/>
          <w:b/>
          <w:color w:val="auto"/>
          <w:sz w:val="22"/>
        </w:rPr>
        <w:t xml:space="preserve">στον διαδικτυακό τόπο του </w:t>
      </w:r>
      <w:r w:rsidRPr="00E81D20">
        <w:rPr>
          <w:rFonts w:asciiTheme="minorHAnsi" w:eastAsia="Times New Roman" w:hAnsiTheme="minorHAnsi" w:cstheme="minorHAnsi"/>
          <w:b/>
          <w:color w:val="auto"/>
          <w:sz w:val="22"/>
        </w:rPr>
        <w:t>Δήμου</w:t>
      </w:r>
      <w:r w:rsidR="007E084D" w:rsidRPr="00E81D20">
        <w:rPr>
          <w:rFonts w:asciiTheme="minorHAnsi" w:eastAsia="Times New Roman" w:hAnsiTheme="minorHAnsi" w:cstheme="minorHAnsi"/>
          <w:b/>
          <w:color w:val="auto"/>
          <w:sz w:val="22"/>
        </w:rPr>
        <w:t xml:space="preserve"> </w:t>
      </w:r>
      <w:r w:rsidR="007E084D" w:rsidRPr="000A6653">
        <w:rPr>
          <w:rFonts w:asciiTheme="minorHAnsi" w:eastAsia="Times New Roman" w:hAnsiTheme="minorHAnsi" w:cstheme="minorHAnsi"/>
          <w:b/>
          <w:color w:val="auto"/>
          <w:sz w:val="22"/>
        </w:rPr>
        <w:t>(</w:t>
      </w:r>
      <w:hyperlink r:id="rId10" w:history="1">
        <w:r w:rsidR="007E084D" w:rsidRPr="000A6653">
          <w:rPr>
            <w:rFonts w:asciiTheme="minorHAnsi" w:eastAsia="Times New Roman" w:hAnsiTheme="minorHAnsi" w:cstheme="minorHAnsi"/>
            <w:b/>
            <w:color w:val="0000FF"/>
            <w:sz w:val="22"/>
            <w:u w:val="single"/>
            <w:lang w:val="en-US"/>
          </w:rPr>
          <w:t>www</w:t>
        </w:r>
        <w:r w:rsidR="007E084D" w:rsidRPr="000A6653">
          <w:rPr>
            <w:rFonts w:asciiTheme="minorHAnsi" w:eastAsia="Times New Roman" w:hAnsiTheme="minorHAnsi" w:cstheme="minorHAnsi"/>
            <w:b/>
            <w:color w:val="0000FF"/>
            <w:sz w:val="22"/>
            <w:u w:val="single"/>
          </w:rPr>
          <w:t>.</w:t>
        </w:r>
        <w:r w:rsidR="007E084D" w:rsidRPr="000A6653">
          <w:rPr>
            <w:rFonts w:asciiTheme="minorHAnsi" w:eastAsia="Times New Roman" w:hAnsiTheme="minorHAnsi" w:cstheme="minorHAnsi"/>
            <w:b/>
            <w:color w:val="0000FF"/>
            <w:sz w:val="22"/>
            <w:u w:val="single"/>
            <w:lang w:val="en-US"/>
          </w:rPr>
          <w:t>dimosfarsalon</w:t>
        </w:r>
        <w:r w:rsidR="007E084D" w:rsidRPr="000A6653">
          <w:rPr>
            <w:rFonts w:asciiTheme="minorHAnsi" w:eastAsia="Times New Roman" w:hAnsiTheme="minorHAnsi" w:cstheme="minorHAnsi"/>
            <w:b/>
            <w:color w:val="0000FF"/>
            <w:sz w:val="22"/>
            <w:u w:val="single"/>
          </w:rPr>
          <w:t>.</w:t>
        </w:r>
        <w:r w:rsidR="007E084D" w:rsidRPr="000A6653">
          <w:rPr>
            <w:rFonts w:asciiTheme="minorHAnsi" w:eastAsia="Times New Roman" w:hAnsiTheme="minorHAnsi" w:cstheme="minorHAnsi"/>
            <w:b/>
            <w:color w:val="0000FF"/>
            <w:sz w:val="22"/>
            <w:u w:val="single"/>
            <w:lang w:val="en-US"/>
          </w:rPr>
          <w:t>gr</w:t>
        </w:r>
      </w:hyperlink>
      <w:r w:rsidR="007E084D" w:rsidRPr="000A6653">
        <w:rPr>
          <w:rFonts w:asciiTheme="minorHAnsi" w:eastAsia="Times New Roman" w:hAnsiTheme="minorHAnsi" w:cstheme="minorHAnsi"/>
          <w:b/>
          <w:color w:val="auto"/>
          <w:sz w:val="22"/>
        </w:rPr>
        <w:t>).</w:t>
      </w:r>
      <w:r w:rsidRPr="000A6653">
        <w:rPr>
          <w:rFonts w:asciiTheme="minorHAnsi" w:eastAsia="Times New Roman" w:hAnsiTheme="minorHAnsi" w:cstheme="minorHAnsi"/>
          <w:color w:val="auto"/>
          <w:sz w:val="22"/>
        </w:rPr>
        <w:t xml:space="preserve"> </w:t>
      </w:r>
      <w:r w:rsidR="00876370" w:rsidRPr="00E81D20">
        <w:rPr>
          <w:rFonts w:asciiTheme="minorHAnsi" w:eastAsia="Times New Roman" w:hAnsiTheme="minorHAnsi" w:cstheme="minorHAnsi"/>
          <w:color w:val="auto"/>
          <w:sz w:val="22"/>
        </w:rPr>
        <w:t>Η</w:t>
      </w:r>
      <w:r w:rsidRPr="000A6653">
        <w:rPr>
          <w:rFonts w:asciiTheme="minorHAnsi" w:eastAsia="Times New Roman" w:hAnsiTheme="minorHAnsi" w:cstheme="minorHAnsi"/>
          <w:color w:val="auto"/>
          <w:sz w:val="22"/>
        </w:rPr>
        <w:t xml:space="preserve"> ανακοίνωση </w:t>
      </w:r>
      <w:r w:rsidRPr="000A6653">
        <w:rPr>
          <w:rFonts w:asciiTheme="minorHAnsi" w:eastAsia="Times New Roman" w:hAnsiTheme="minorHAnsi" w:cstheme="minorHAnsi"/>
          <w:b/>
          <w:color w:val="auto"/>
          <w:sz w:val="22"/>
        </w:rPr>
        <w:t>μαζί</w:t>
      </w:r>
      <w:r w:rsidRPr="000A6653">
        <w:rPr>
          <w:rFonts w:asciiTheme="minorHAnsi" w:eastAsia="Times New Roman" w:hAnsiTheme="minorHAnsi" w:cstheme="minorHAnsi"/>
          <w:color w:val="auto"/>
          <w:sz w:val="22"/>
        </w:rPr>
        <w:t xml:space="preserve"> με το «Παράρτημα ανακοινώσεων Συμβάσεων εργασίας Ορισμένου Χρόνου (ΣΟΧ)» με σήμανση έκδοσης </w:t>
      </w:r>
      <w:r w:rsidRPr="000A6653">
        <w:rPr>
          <w:rFonts w:asciiTheme="minorHAnsi" w:eastAsia="Times New Roman" w:hAnsiTheme="minorHAnsi" w:cstheme="minorHAnsi"/>
          <w:b/>
          <w:color w:val="auto"/>
          <w:sz w:val="22"/>
        </w:rPr>
        <w:t xml:space="preserve">«10-06-2021», </w:t>
      </w:r>
      <w:r w:rsidRPr="000A6653">
        <w:rPr>
          <w:rFonts w:asciiTheme="minorHAnsi" w:eastAsia="Times New Roman" w:hAnsiTheme="minorHAnsi" w:cstheme="minorHAnsi"/>
          <w:color w:val="auto"/>
          <w:sz w:val="22"/>
        </w:rPr>
        <w:t xml:space="preserve">το Ειδικό Παράρτημα (Α1) Απόδειξης Χειρισμού Η/Υ με σήμανση έκδοσης </w:t>
      </w:r>
      <w:r w:rsidRPr="000A6653">
        <w:rPr>
          <w:rFonts w:asciiTheme="minorHAnsi" w:eastAsia="Times New Roman" w:hAnsiTheme="minorHAnsi" w:cstheme="minorHAnsi"/>
          <w:b/>
          <w:color w:val="auto"/>
          <w:sz w:val="22"/>
        </w:rPr>
        <w:t>«</w:t>
      </w:r>
      <w:r w:rsidR="007E084D" w:rsidRPr="00E81D20">
        <w:rPr>
          <w:rFonts w:asciiTheme="minorHAnsi" w:eastAsia="Times New Roman" w:hAnsiTheme="minorHAnsi" w:cstheme="minorHAnsi"/>
          <w:b/>
          <w:color w:val="auto"/>
          <w:sz w:val="22"/>
        </w:rPr>
        <w:t>07</w:t>
      </w:r>
      <w:r w:rsidRPr="000A6653">
        <w:rPr>
          <w:rFonts w:asciiTheme="minorHAnsi" w:eastAsia="Times New Roman" w:hAnsiTheme="minorHAnsi" w:cstheme="minorHAnsi"/>
          <w:b/>
          <w:color w:val="auto"/>
          <w:sz w:val="22"/>
        </w:rPr>
        <w:t>-</w:t>
      </w:r>
      <w:r w:rsidR="007E084D" w:rsidRPr="00E81D20">
        <w:rPr>
          <w:rFonts w:asciiTheme="minorHAnsi" w:eastAsia="Times New Roman" w:hAnsiTheme="minorHAnsi" w:cstheme="minorHAnsi"/>
          <w:b/>
          <w:color w:val="auto"/>
          <w:sz w:val="22"/>
        </w:rPr>
        <w:t>04</w:t>
      </w:r>
      <w:r w:rsidRPr="000A6653">
        <w:rPr>
          <w:rFonts w:asciiTheme="minorHAnsi" w:eastAsia="Times New Roman" w:hAnsiTheme="minorHAnsi" w:cstheme="minorHAnsi"/>
          <w:b/>
          <w:color w:val="auto"/>
          <w:sz w:val="22"/>
        </w:rPr>
        <w:t>-202</w:t>
      </w:r>
      <w:r w:rsidR="007E084D" w:rsidRPr="00E81D20">
        <w:rPr>
          <w:rFonts w:asciiTheme="minorHAnsi" w:eastAsia="Times New Roman" w:hAnsiTheme="minorHAnsi" w:cstheme="minorHAnsi"/>
          <w:b/>
          <w:color w:val="auto"/>
          <w:sz w:val="22"/>
        </w:rPr>
        <w:t>3</w:t>
      </w:r>
      <w:r w:rsidRPr="000A6653">
        <w:rPr>
          <w:rFonts w:asciiTheme="minorHAnsi" w:eastAsia="Times New Roman" w:hAnsiTheme="minorHAnsi" w:cstheme="minorHAnsi"/>
          <w:b/>
          <w:color w:val="auto"/>
          <w:sz w:val="22"/>
        </w:rPr>
        <w:t>»</w:t>
      </w:r>
      <w:r w:rsidR="007E084D" w:rsidRPr="00E81D20">
        <w:rPr>
          <w:rFonts w:asciiTheme="minorHAnsi" w:eastAsia="Times New Roman" w:hAnsiTheme="minorHAnsi" w:cstheme="minorHAnsi"/>
          <w:b/>
          <w:color w:val="auto"/>
          <w:sz w:val="22"/>
        </w:rPr>
        <w:t>,</w:t>
      </w:r>
      <w:r w:rsidR="007E084D" w:rsidRPr="00E81D20">
        <w:rPr>
          <w:rFonts w:asciiTheme="minorHAnsi" w:eastAsia="Times New Roman" w:hAnsiTheme="minorHAnsi" w:cstheme="minorHAnsi"/>
          <w:color w:val="auto"/>
          <w:sz w:val="22"/>
        </w:rPr>
        <w:t xml:space="preserve"> </w:t>
      </w:r>
      <w:r w:rsidR="007E084D" w:rsidRPr="000A6653">
        <w:rPr>
          <w:rFonts w:asciiTheme="minorHAnsi" w:eastAsia="Times New Roman" w:hAnsiTheme="minorHAnsi" w:cstheme="minorHAnsi"/>
          <w:color w:val="auto"/>
          <w:sz w:val="22"/>
        </w:rPr>
        <w:t>το Ειδικό Παράρτημα (Α</w:t>
      </w:r>
      <w:r w:rsidR="007E084D" w:rsidRPr="00E81D20">
        <w:rPr>
          <w:rFonts w:asciiTheme="minorHAnsi" w:eastAsia="Times New Roman" w:hAnsiTheme="minorHAnsi" w:cstheme="minorHAnsi"/>
          <w:color w:val="auto"/>
          <w:sz w:val="22"/>
        </w:rPr>
        <w:t>2</w:t>
      </w:r>
      <w:r w:rsidR="007E084D" w:rsidRPr="000A6653">
        <w:rPr>
          <w:rFonts w:asciiTheme="minorHAnsi" w:eastAsia="Times New Roman" w:hAnsiTheme="minorHAnsi" w:cstheme="minorHAnsi"/>
          <w:color w:val="auto"/>
          <w:sz w:val="22"/>
        </w:rPr>
        <w:t xml:space="preserve">) Απόδειξης </w:t>
      </w:r>
      <w:proofErr w:type="spellStart"/>
      <w:r w:rsidR="007E084D" w:rsidRPr="00E81D20">
        <w:rPr>
          <w:rFonts w:asciiTheme="minorHAnsi" w:eastAsia="Times New Roman" w:hAnsiTheme="minorHAnsi" w:cstheme="minorHAnsi"/>
          <w:color w:val="auto"/>
          <w:sz w:val="22"/>
        </w:rPr>
        <w:t>Γλωσσσομάθειας</w:t>
      </w:r>
      <w:proofErr w:type="spellEnd"/>
      <w:r w:rsidR="007E084D" w:rsidRPr="000A6653">
        <w:rPr>
          <w:rFonts w:asciiTheme="minorHAnsi" w:eastAsia="Times New Roman" w:hAnsiTheme="minorHAnsi" w:cstheme="minorHAnsi"/>
          <w:color w:val="auto"/>
          <w:sz w:val="22"/>
        </w:rPr>
        <w:t xml:space="preserve"> με σήμανση έκδοσης </w:t>
      </w:r>
      <w:r w:rsidR="007E084D" w:rsidRPr="000A6653">
        <w:rPr>
          <w:rFonts w:asciiTheme="minorHAnsi" w:eastAsia="Times New Roman" w:hAnsiTheme="minorHAnsi" w:cstheme="minorHAnsi"/>
          <w:b/>
          <w:color w:val="auto"/>
          <w:sz w:val="22"/>
        </w:rPr>
        <w:t>«</w:t>
      </w:r>
      <w:r w:rsidR="007E084D" w:rsidRPr="00E81D20">
        <w:rPr>
          <w:rFonts w:asciiTheme="minorHAnsi" w:eastAsia="Times New Roman" w:hAnsiTheme="minorHAnsi" w:cstheme="minorHAnsi"/>
          <w:b/>
          <w:color w:val="auto"/>
          <w:sz w:val="22"/>
        </w:rPr>
        <w:t>07</w:t>
      </w:r>
      <w:r w:rsidR="007E084D" w:rsidRPr="000A6653">
        <w:rPr>
          <w:rFonts w:asciiTheme="minorHAnsi" w:eastAsia="Times New Roman" w:hAnsiTheme="minorHAnsi" w:cstheme="minorHAnsi"/>
          <w:b/>
          <w:color w:val="auto"/>
          <w:sz w:val="22"/>
        </w:rPr>
        <w:t>-</w:t>
      </w:r>
      <w:r w:rsidR="007E084D" w:rsidRPr="00E81D20">
        <w:rPr>
          <w:rFonts w:asciiTheme="minorHAnsi" w:eastAsia="Times New Roman" w:hAnsiTheme="minorHAnsi" w:cstheme="minorHAnsi"/>
          <w:b/>
          <w:color w:val="auto"/>
          <w:sz w:val="22"/>
        </w:rPr>
        <w:t>04</w:t>
      </w:r>
      <w:r w:rsidR="007E084D" w:rsidRPr="000A6653">
        <w:rPr>
          <w:rFonts w:asciiTheme="minorHAnsi" w:eastAsia="Times New Roman" w:hAnsiTheme="minorHAnsi" w:cstheme="minorHAnsi"/>
          <w:b/>
          <w:color w:val="auto"/>
          <w:sz w:val="22"/>
        </w:rPr>
        <w:t>-202</w:t>
      </w:r>
      <w:r w:rsidR="007E084D" w:rsidRPr="00E81D20">
        <w:rPr>
          <w:rFonts w:asciiTheme="minorHAnsi" w:eastAsia="Times New Roman" w:hAnsiTheme="minorHAnsi" w:cstheme="minorHAnsi"/>
          <w:b/>
          <w:color w:val="auto"/>
          <w:sz w:val="22"/>
        </w:rPr>
        <w:t>3</w:t>
      </w:r>
      <w:r w:rsidR="007E084D" w:rsidRPr="000A6653">
        <w:rPr>
          <w:rFonts w:asciiTheme="minorHAnsi" w:eastAsia="Times New Roman" w:hAnsiTheme="minorHAnsi" w:cstheme="minorHAnsi"/>
          <w:b/>
          <w:color w:val="auto"/>
          <w:sz w:val="22"/>
        </w:rPr>
        <w:t>»</w:t>
      </w:r>
      <w:r w:rsidR="007E084D" w:rsidRPr="00E81D20">
        <w:rPr>
          <w:rFonts w:asciiTheme="minorHAnsi" w:eastAsia="Times New Roman" w:hAnsiTheme="minorHAnsi" w:cstheme="minorHAnsi"/>
          <w:b/>
          <w:color w:val="auto"/>
          <w:sz w:val="22"/>
        </w:rPr>
        <w:t xml:space="preserve"> </w:t>
      </w:r>
      <w:r w:rsidRPr="000A6653">
        <w:rPr>
          <w:rFonts w:asciiTheme="minorHAnsi" w:eastAsia="Times New Roman" w:hAnsiTheme="minorHAnsi" w:cstheme="minorHAnsi"/>
          <w:b/>
          <w:color w:val="auto"/>
          <w:sz w:val="22"/>
        </w:rPr>
        <w:t xml:space="preserve"> </w:t>
      </w:r>
      <w:r w:rsidRPr="000A6653">
        <w:rPr>
          <w:rFonts w:asciiTheme="minorHAnsi" w:eastAsia="Times New Roman" w:hAnsiTheme="minorHAnsi" w:cstheme="minorHAnsi"/>
          <w:color w:val="auto"/>
          <w:sz w:val="22"/>
        </w:rPr>
        <w:t>και την προθεσμία υποβολής των αιτήσεων</w:t>
      </w:r>
      <w:r w:rsidRPr="000A6653">
        <w:rPr>
          <w:rFonts w:asciiTheme="minorHAnsi" w:eastAsia="Times New Roman" w:hAnsiTheme="minorHAnsi" w:cstheme="minorHAnsi"/>
          <w:b/>
          <w:color w:val="auto"/>
          <w:sz w:val="22"/>
        </w:rPr>
        <w:t>, να αναρτηθούν στο κατάστημα της υπηρεσίας μας</w:t>
      </w:r>
      <w:r w:rsidR="00697D2A" w:rsidRPr="00E81D20">
        <w:rPr>
          <w:rFonts w:asciiTheme="minorHAnsi" w:eastAsia="Times New Roman" w:hAnsiTheme="minorHAnsi" w:cstheme="minorHAnsi"/>
          <w:b/>
          <w:color w:val="auto"/>
          <w:sz w:val="22"/>
        </w:rPr>
        <w:t xml:space="preserve"> </w:t>
      </w:r>
      <w:r w:rsidRPr="000A6653">
        <w:rPr>
          <w:rFonts w:asciiTheme="minorHAnsi" w:eastAsia="Times New Roman" w:hAnsiTheme="minorHAnsi" w:cstheme="minorHAnsi"/>
          <w:b/>
          <w:color w:val="auto"/>
          <w:sz w:val="22"/>
        </w:rPr>
        <w:t>καθώς και στο χώρο ανακοινώσεων του δημοτικού καταστήματος του Δήμου Φαρσάλων και στο διαδικτυακό τόπο αυτού (</w:t>
      </w:r>
      <w:hyperlink r:id="rId11" w:history="1">
        <w:r w:rsidRPr="000A6653">
          <w:rPr>
            <w:rFonts w:asciiTheme="minorHAnsi" w:eastAsia="Times New Roman" w:hAnsiTheme="minorHAnsi" w:cstheme="minorHAnsi"/>
            <w:b/>
            <w:color w:val="0000FF"/>
            <w:sz w:val="22"/>
            <w:u w:val="single"/>
            <w:lang w:val="en-US"/>
          </w:rPr>
          <w:t>www</w:t>
        </w:r>
        <w:r w:rsidRPr="000A6653">
          <w:rPr>
            <w:rFonts w:asciiTheme="minorHAnsi" w:eastAsia="Times New Roman" w:hAnsiTheme="minorHAnsi" w:cstheme="minorHAnsi"/>
            <w:b/>
            <w:color w:val="0000FF"/>
            <w:sz w:val="22"/>
            <w:u w:val="single"/>
          </w:rPr>
          <w:t>.</w:t>
        </w:r>
        <w:r w:rsidRPr="000A6653">
          <w:rPr>
            <w:rFonts w:asciiTheme="minorHAnsi" w:eastAsia="Times New Roman" w:hAnsiTheme="minorHAnsi" w:cstheme="minorHAnsi"/>
            <w:b/>
            <w:color w:val="0000FF"/>
            <w:sz w:val="22"/>
            <w:u w:val="single"/>
            <w:lang w:val="en-US"/>
          </w:rPr>
          <w:t>dimosfarsalon</w:t>
        </w:r>
        <w:r w:rsidRPr="000A6653">
          <w:rPr>
            <w:rFonts w:asciiTheme="minorHAnsi" w:eastAsia="Times New Roman" w:hAnsiTheme="minorHAnsi" w:cstheme="minorHAnsi"/>
            <w:b/>
            <w:color w:val="0000FF"/>
            <w:sz w:val="22"/>
            <w:u w:val="single"/>
          </w:rPr>
          <w:t>.</w:t>
        </w:r>
        <w:r w:rsidRPr="000A6653">
          <w:rPr>
            <w:rFonts w:asciiTheme="minorHAnsi" w:eastAsia="Times New Roman" w:hAnsiTheme="minorHAnsi" w:cstheme="minorHAnsi"/>
            <w:b/>
            <w:color w:val="0000FF"/>
            <w:sz w:val="22"/>
            <w:u w:val="single"/>
            <w:lang w:val="en-US"/>
          </w:rPr>
          <w:t>gr</w:t>
        </w:r>
      </w:hyperlink>
      <w:r w:rsidRPr="000A6653">
        <w:rPr>
          <w:rFonts w:asciiTheme="minorHAnsi" w:eastAsia="Times New Roman" w:hAnsiTheme="minorHAnsi" w:cstheme="minorHAnsi"/>
          <w:b/>
          <w:color w:val="auto"/>
          <w:sz w:val="22"/>
        </w:rPr>
        <w:t>).</w:t>
      </w:r>
      <w:r w:rsidRPr="000A6653">
        <w:rPr>
          <w:rFonts w:asciiTheme="minorHAnsi" w:eastAsia="Times New Roman" w:hAnsiTheme="minorHAnsi" w:cstheme="minorHAnsi"/>
          <w:color w:val="auto"/>
          <w:sz w:val="22"/>
        </w:rPr>
        <w:t xml:space="preserve"> Επιπλέον, </w:t>
      </w:r>
      <w:r w:rsidRPr="000A6653">
        <w:rPr>
          <w:rFonts w:asciiTheme="minorHAnsi" w:eastAsia="Times New Roman" w:hAnsiTheme="minorHAnsi" w:cstheme="minorHAnsi"/>
          <w:b/>
          <w:color w:val="auto"/>
          <w:sz w:val="22"/>
        </w:rPr>
        <w:t>να αναρτηθεί</w:t>
      </w:r>
      <w:r w:rsidRPr="000A6653">
        <w:rPr>
          <w:rFonts w:asciiTheme="minorHAnsi" w:eastAsia="Times New Roman" w:hAnsiTheme="minorHAnsi" w:cstheme="minorHAnsi"/>
          <w:color w:val="auto"/>
          <w:sz w:val="22"/>
        </w:rPr>
        <w:t xml:space="preserve"> και στο πρόγραμμα </w:t>
      </w:r>
      <w:r w:rsidRPr="000A6653">
        <w:rPr>
          <w:rFonts w:asciiTheme="minorHAnsi" w:eastAsia="Times New Roman" w:hAnsiTheme="minorHAnsi" w:cstheme="minorHAnsi"/>
          <w:b/>
          <w:color w:val="auto"/>
          <w:sz w:val="22"/>
        </w:rPr>
        <w:t>«Διαύγεια»</w:t>
      </w:r>
      <w:r w:rsidRPr="000A6653">
        <w:rPr>
          <w:rFonts w:asciiTheme="minorHAnsi" w:eastAsia="Times New Roman" w:hAnsiTheme="minorHAnsi" w:cstheme="minorHAnsi"/>
          <w:color w:val="auto"/>
          <w:sz w:val="22"/>
        </w:rPr>
        <w:t xml:space="preserve">. Για κάθε ανάρτηση που διενεργείται σε κατάστημα, θα συνταχθεί και </w:t>
      </w:r>
      <w:r w:rsidRPr="000A6653">
        <w:rPr>
          <w:rFonts w:asciiTheme="minorHAnsi" w:eastAsia="Times New Roman" w:hAnsiTheme="minorHAnsi" w:cstheme="minorHAnsi"/>
          <w:b/>
          <w:bCs/>
          <w:color w:val="auto"/>
          <w:sz w:val="22"/>
        </w:rPr>
        <w:t>σχετικό πρακτικό ανάρτησης</w:t>
      </w:r>
      <w:r w:rsidRPr="000A6653">
        <w:rPr>
          <w:rFonts w:asciiTheme="minorHAnsi" w:eastAsia="Times New Roman" w:hAnsiTheme="minorHAnsi" w:cstheme="minorHAnsi"/>
          <w:color w:val="auto"/>
          <w:sz w:val="22"/>
        </w:rPr>
        <w:t xml:space="preserve"> (σύμφωνα με την παρ. 2 του άρθρου 41 του Ν. 4765/2021, όπως ισχύει)</w:t>
      </w:r>
      <w:r w:rsidRPr="000A6653">
        <w:rPr>
          <w:rFonts w:asciiTheme="minorHAnsi" w:eastAsia="Times New Roman" w:hAnsiTheme="minorHAnsi" w:cstheme="minorHAnsi"/>
          <w:b/>
          <w:bCs/>
          <w:color w:val="auto"/>
          <w:sz w:val="22"/>
        </w:rPr>
        <w:t>.</w:t>
      </w:r>
    </w:p>
    <w:p w14:paraId="00523D70" w14:textId="77777777" w:rsidR="000A6653" w:rsidRPr="000A6653" w:rsidRDefault="000A6653" w:rsidP="000A6653">
      <w:pPr>
        <w:spacing w:after="0" w:line="240" w:lineRule="auto"/>
        <w:ind w:left="0" w:firstLine="0"/>
        <w:rPr>
          <w:rFonts w:asciiTheme="minorHAnsi" w:eastAsia="Times New Roman" w:hAnsiTheme="minorHAnsi" w:cstheme="minorHAnsi"/>
          <w:color w:val="auto"/>
          <w:sz w:val="22"/>
        </w:rPr>
      </w:pPr>
    </w:p>
    <w:p w14:paraId="3DD2FA2A" w14:textId="77777777" w:rsidR="004C170B" w:rsidRPr="00E81D20" w:rsidRDefault="004C170B" w:rsidP="004C170B">
      <w:pPr>
        <w:pStyle w:val="1"/>
        <w:tabs>
          <w:tab w:val="left" w:pos="720"/>
        </w:tabs>
        <w:rPr>
          <w:rFonts w:asciiTheme="minorHAnsi" w:hAnsiTheme="minorHAnsi" w:cstheme="minorHAnsi"/>
          <w:sz w:val="22"/>
        </w:rPr>
      </w:pPr>
    </w:p>
    <w:p w14:paraId="61D3F9DE" w14:textId="77777777" w:rsidR="004C170B" w:rsidRPr="00E81D20" w:rsidRDefault="004C170B" w:rsidP="00155E63">
      <w:pPr>
        <w:pStyle w:val="1"/>
        <w:tabs>
          <w:tab w:val="left" w:pos="720"/>
        </w:tabs>
        <w:jc w:val="both"/>
        <w:rPr>
          <w:rFonts w:asciiTheme="minorHAnsi" w:hAnsiTheme="minorHAnsi" w:cstheme="minorHAnsi"/>
          <w:sz w:val="22"/>
          <w:u w:val="single"/>
        </w:rPr>
      </w:pPr>
      <w:r w:rsidRPr="00E81D20">
        <w:rPr>
          <w:rFonts w:asciiTheme="minorHAnsi" w:hAnsiTheme="minorHAnsi" w:cstheme="minorHAnsi"/>
          <w:sz w:val="22"/>
          <w:u w:val="single"/>
        </w:rPr>
        <w:t>ΚΕΦΑΛΑΙΟ ΔΕΥΤΕΡΟ: Υποβολή αιτήσεων συμμετοχής</w:t>
      </w:r>
    </w:p>
    <w:p w14:paraId="1C25A6F9" w14:textId="1991A03C" w:rsidR="00322E9B" w:rsidRPr="00E81D20" w:rsidRDefault="004C170B" w:rsidP="00D71A1F">
      <w:pPr>
        <w:pStyle w:val="a6"/>
        <w:ind w:left="0"/>
        <w:jc w:val="both"/>
        <w:rPr>
          <w:rFonts w:asciiTheme="minorHAnsi" w:hAnsiTheme="minorHAnsi" w:cstheme="minorHAnsi"/>
          <w:b/>
          <w:bCs/>
          <w:sz w:val="22"/>
          <w:szCs w:val="22"/>
        </w:rPr>
      </w:pPr>
      <w:r w:rsidRPr="00E81D20">
        <w:rPr>
          <w:rFonts w:asciiTheme="minorHAnsi" w:hAnsiTheme="minorHAnsi" w:cstheme="minorHAnsi"/>
          <w:sz w:val="22"/>
          <w:szCs w:val="22"/>
        </w:rPr>
        <w:t xml:space="preserve">Οι ενδιαφερόμενοι καλούνται να συμπληρώσουν την αίτηση, με κωδικό, </w:t>
      </w:r>
      <w:r w:rsidR="00446B19" w:rsidRPr="00E81D20">
        <w:rPr>
          <w:rFonts w:asciiTheme="minorHAnsi" w:hAnsiTheme="minorHAnsi" w:cstheme="minorHAnsi"/>
          <w:sz w:val="22"/>
          <w:szCs w:val="22"/>
        </w:rPr>
        <w:t xml:space="preserve"> </w:t>
      </w:r>
      <w:proofErr w:type="spellStart"/>
      <w:r w:rsidR="00446B19" w:rsidRPr="00E81D20">
        <w:rPr>
          <w:rFonts w:asciiTheme="minorHAnsi" w:hAnsiTheme="minorHAnsi" w:cstheme="minorHAnsi"/>
          <w:b/>
          <w:bCs/>
          <w:smallCaps/>
          <w:sz w:val="22"/>
          <w:szCs w:val="22"/>
        </w:rPr>
        <w:t>εντυπο</w:t>
      </w:r>
      <w:proofErr w:type="spellEnd"/>
      <w:r w:rsidR="00446B19" w:rsidRPr="00E81D20">
        <w:rPr>
          <w:rFonts w:asciiTheme="minorHAnsi" w:hAnsiTheme="minorHAnsi" w:cstheme="minorHAnsi"/>
          <w:b/>
          <w:bCs/>
          <w:smallCaps/>
          <w:sz w:val="22"/>
          <w:szCs w:val="22"/>
        </w:rPr>
        <w:t xml:space="preserve"> </w:t>
      </w:r>
      <w:proofErr w:type="spellStart"/>
      <w:r w:rsidR="00446B19" w:rsidRPr="00E81D20">
        <w:rPr>
          <w:rFonts w:asciiTheme="minorHAnsi" w:hAnsiTheme="minorHAnsi" w:cstheme="minorHAnsi"/>
          <w:b/>
          <w:bCs/>
          <w:smallCaps/>
          <w:sz w:val="22"/>
          <w:szCs w:val="22"/>
        </w:rPr>
        <w:t>ασεπ</w:t>
      </w:r>
      <w:proofErr w:type="spellEnd"/>
      <w:r w:rsidR="00446B19" w:rsidRPr="00E81D20">
        <w:rPr>
          <w:rFonts w:asciiTheme="minorHAnsi" w:hAnsiTheme="minorHAnsi" w:cstheme="minorHAnsi"/>
          <w:b/>
          <w:bCs/>
          <w:sz w:val="22"/>
          <w:szCs w:val="22"/>
        </w:rPr>
        <w:t xml:space="preserve"> </w:t>
      </w:r>
      <w:r w:rsidR="00446B19" w:rsidRPr="00E81D20">
        <w:rPr>
          <w:rFonts w:asciiTheme="minorHAnsi" w:hAnsiTheme="minorHAnsi" w:cstheme="minorHAnsi"/>
          <w:b/>
          <w:sz w:val="22"/>
          <w:szCs w:val="22"/>
        </w:rPr>
        <w:t xml:space="preserve">ΣΟΧ </w:t>
      </w:r>
      <w:r w:rsidR="0095380A" w:rsidRPr="00E81D20">
        <w:rPr>
          <w:rFonts w:asciiTheme="minorHAnsi" w:hAnsiTheme="minorHAnsi" w:cstheme="minorHAnsi"/>
          <w:b/>
          <w:sz w:val="22"/>
          <w:szCs w:val="22"/>
        </w:rPr>
        <w:t>1</w:t>
      </w:r>
      <w:r w:rsidR="0095380A" w:rsidRPr="00E81D20">
        <w:rPr>
          <w:rFonts w:asciiTheme="minorHAnsi" w:hAnsiTheme="minorHAnsi" w:cstheme="minorHAnsi"/>
          <w:b/>
          <w:sz w:val="22"/>
          <w:szCs w:val="22"/>
          <w:vertAlign w:val="superscript"/>
        </w:rPr>
        <w:t>Π</w:t>
      </w:r>
      <w:r w:rsidR="00446B19" w:rsidRPr="00E81D20">
        <w:rPr>
          <w:rFonts w:asciiTheme="minorHAnsi" w:hAnsiTheme="minorHAnsi" w:cstheme="minorHAnsi"/>
          <w:b/>
          <w:sz w:val="22"/>
          <w:szCs w:val="22"/>
          <w:vertAlign w:val="superscript"/>
        </w:rPr>
        <w:t>Ε/</w:t>
      </w:r>
      <w:r w:rsidR="0095380A" w:rsidRPr="00E81D20">
        <w:rPr>
          <w:rFonts w:asciiTheme="minorHAnsi" w:hAnsiTheme="minorHAnsi" w:cstheme="minorHAnsi"/>
          <w:b/>
          <w:sz w:val="22"/>
          <w:szCs w:val="22"/>
          <w:vertAlign w:val="superscript"/>
        </w:rPr>
        <w:t>Τ</w:t>
      </w:r>
      <w:r w:rsidR="00446B19" w:rsidRPr="00E81D20">
        <w:rPr>
          <w:rFonts w:asciiTheme="minorHAnsi" w:hAnsiTheme="minorHAnsi" w:cstheme="minorHAnsi"/>
          <w:b/>
          <w:sz w:val="22"/>
          <w:szCs w:val="22"/>
          <w:vertAlign w:val="superscript"/>
        </w:rPr>
        <w:t>Ε</w:t>
      </w:r>
      <w:r w:rsidR="003F513B" w:rsidRPr="00E81D20">
        <w:rPr>
          <w:rFonts w:asciiTheme="minorHAnsi" w:hAnsiTheme="minorHAnsi" w:cstheme="minorHAnsi"/>
          <w:b/>
          <w:sz w:val="22"/>
          <w:szCs w:val="22"/>
          <w:vertAlign w:val="superscript"/>
        </w:rPr>
        <w:t xml:space="preserve">  </w:t>
      </w:r>
      <w:r w:rsidRPr="00E81D20">
        <w:rPr>
          <w:rFonts w:asciiTheme="minorHAnsi" w:hAnsiTheme="minorHAnsi" w:cstheme="minorHAnsi"/>
          <w:sz w:val="22"/>
          <w:szCs w:val="22"/>
        </w:rPr>
        <w:t xml:space="preserve"> και να την </w:t>
      </w:r>
      <w:bookmarkStart w:id="5" w:name="_Hlk150350828"/>
      <w:r w:rsidRPr="00E81D20">
        <w:rPr>
          <w:rFonts w:asciiTheme="minorHAnsi" w:hAnsiTheme="minorHAnsi" w:cstheme="minorHAnsi"/>
          <w:sz w:val="22"/>
          <w:szCs w:val="22"/>
        </w:rPr>
        <w:t>υποβάλουν μαζί με τα απαιτούμενα δικαιολογητικά,</w:t>
      </w:r>
      <w:r w:rsidR="00EF7A72" w:rsidRPr="00E81D20">
        <w:rPr>
          <w:rFonts w:asciiTheme="minorHAnsi" w:hAnsiTheme="minorHAnsi" w:cstheme="minorHAnsi"/>
          <w:b/>
          <w:bCs/>
          <w:sz w:val="22"/>
          <w:szCs w:val="22"/>
        </w:rPr>
        <w:t xml:space="preserve"> </w:t>
      </w:r>
      <w:r w:rsidRPr="00E81D20">
        <w:rPr>
          <w:rFonts w:asciiTheme="minorHAnsi" w:hAnsiTheme="minorHAnsi" w:cstheme="minorHAnsi"/>
          <w:b/>
          <w:bCs/>
          <w:sz w:val="22"/>
          <w:szCs w:val="22"/>
        </w:rPr>
        <w:t xml:space="preserve">είτε αυτοπροσώπως, </w:t>
      </w:r>
      <w:r w:rsidRPr="00E81D20">
        <w:rPr>
          <w:rFonts w:asciiTheme="minorHAnsi" w:hAnsiTheme="minorHAnsi" w:cstheme="minorHAnsi"/>
          <w:bCs/>
          <w:sz w:val="22"/>
          <w:szCs w:val="22"/>
          <w:lang w:eastAsia="zh-CN"/>
        </w:rPr>
        <w:t>είτε με άλλο εξουσιοδοτημένο από</w:t>
      </w:r>
      <w:r w:rsidRPr="00E81D20">
        <w:rPr>
          <w:rFonts w:asciiTheme="minorHAnsi" w:hAnsiTheme="minorHAnsi" w:cstheme="minorHAnsi"/>
          <w:sz w:val="22"/>
          <w:szCs w:val="22"/>
          <w:lang w:eastAsia="zh-CN"/>
        </w:rPr>
        <w:t xml:space="preserve"> αυτούς πρόσωπο, εφόσον η εξουσιοδότηση φέρει την υπογραφή τους θεωρημένη από δημόσια αρχή, </w:t>
      </w:r>
      <w:r w:rsidRPr="00E81D20">
        <w:rPr>
          <w:rFonts w:asciiTheme="minorHAnsi" w:hAnsiTheme="minorHAnsi" w:cstheme="minorHAnsi"/>
          <w:b/>
          <w:bCs/>
          <w:sz w:val="22"/>
          <w:szCs w:val="22"/>
        </w:rPr>
        <w:t>είτε ταχυδρομικά</w:t>
      </w:r>
      <w:r w:rsidRPr="00E81D20">
        <w:rPr>
          <w:rFonts w:asciiTheme="minorHAnsi" w:hAnsiTheme="minorHAnsi" w:cstheme="minorHAnsi"/>
          <w:sz w:val="22"/>
          <w:szCs w:val="22"/>
        </w:rPr>
        <w:t xml:space="preserve"> </w:t>
      </w:r>
      <w:r w:rsidRPr="00E81D20">
        <w:rPr>
          <w:rFonts w:asciiTheme="minorHAnsi" w:hAnsiTheme="minorHAnsi" w:cstheme="minorHAnsi"/>
          <w:b/>
          <w:sz w:val="22"/>
          <w:szCs w:val="22"/>
        </w:rPr>
        <w:t>με συστημένη επιστολή</w:t>
      </w:r>
      <w:r w:rsidRPr="00E81D20">
        <w:rPr>
          <w:rFonts w:asciiTheme="minorHAnsi" w:hAnsiTheme="minorHAnsi" w:cstheme="minorHAnsi"/>
          <w:sz w:val="22"/>
          <w:szCs w:val="22"/>
        </w:rPr>
        <w:t xml:space="preserve">, </w:t>
      </w:r>
      <w:r w:rsidRPr="00E81D20">
        <w:rPr>
          <w:rFonts w:asciiTheme="minorHAnsi" w:hAnsiTheme="minorHAnsi" w:cstheme="minorHAnsi"/>
          <w:b/>
          <w:bCs/>
          <w:sz w:val="22"/>
          <w:szCs w:val="22"/>
        </w:rPr>
        <w:t>στα γραφεία της υπηρεσίας μας στην ακόλουθη διεύθυνση:</w:t>
      </w:r>
      <w:r w:rsidR="00803FD3" w:rsidRPr="00E81D20">
        <w:rPr>
          <w:rFonts w:asciiTheme="minorHAnsi" w:hAnsiTheme="minorHAnsi" w:cstheme="minorHAnsi"/>
          <w:b/>
          <w:bCs/>
          <w:sz w:val="22"/>
          <w:szCs w:val="22"/>
        </w:rPr>
        <w:t xml:space="preserve"> </w:t>
      </w:r>
    </w:p>
    <w:p w14:paraId="6B835274" w14:textId="77777777" w:rsidR="008E7170" w:rsidRPr="00E81D20" w:rsidRDefault="008E7170" w:rsidP="008E7170">
      <w:pPr>
        <w:pStyle w:val="a6"/>
        <w:spacing w:before="120"/>
        <w:ind w:left="0"/>
        <w:jc w:val="both"/>
        <w:rPr>
          <w:rFonts w:asciiTheme="minorHAnsi" w:hAnsiTheme="minorHAnsi" w:cstheme="minorHAnsi"/>
          <w:b/>
          <w:bCs/>
          <w:sz w:val="22"/>
          <w:szCs w:val="22"/>
        </w:rPr>
      </w:pPr>
      <w:r w:rsidRPr="00E81D20">
        <w:rPr>
          <w:rFonts w:asciiTheme="minorHAnsi" w:hAnsiTheme="minorHAnsi" w:cstheme="minorHAnsi"/>
          <w:b/>
          <w:bCs/>
          <w:sz w:val="22"/>
          <w:szCs w:val="22"/>
        </w:rPr>
        <w:t xml:space="preserve">Δημοτική Κοινωφελής Επιχείρηση Φαρσάλων – (ΔΗ.Κ.Ε.ΦΑ), ΙΣΟΓΕΙΟ ΠΛΑΤΕΙΑΣ ΔΗΜΑΡΧΕΙΟΥ, ΦΑΡΣΑΛΑ, Τ.Κ. 40300, υπόψη </w:t>
      </w:r>
      <w:proofErr w:type="spellStart"/>
      <w:r w:rsidRPr="00E81D20">
        <w:rPr>
          <w:rFonts w:asciiTheme="minorHAnsi" w:hAnsiTheme="minorHAnsi" w:cstheme="minorHAnsi"/>
          <w:b/>
          <w:bCs/>
          <w:sz w:val="22"/>
          <w:szCs w:val="22"/>
        </w:rPr>
        <w:t>κας</w:t>
      </w:r>
      <w:proofErr w:type="spellEnd"/>
      <w:r w:rsidRPr="00E81D20">
        <w:rPr>
          <w:rFonts w:asciiTheme="minorHAnsi" w:hAnsiTheme="minorHAnsi" w:cstheme="minorHAnsi"/>
          <w:b/>
          <w:bCs/>
          <w:sz w:val="22"/>
          <w:szCs w:val="22"/>
        </w:rPr>
        <w:t xml:space="preserve"> Βέρας Β. Κυρίτση (</w:t>
      </w:r>
      <w:proofErr w:type="spellStart"/>
      <w:r w:rsidRPr="00E81D20">
        <w:rPr>
          <w:rFonts w:asciiTheme="minorHAnsi" w:hAnsiTheme="minorHAnsi" w:cstheme="minorHAnsi"/>
          <w:b/>
          <w:bCs/>
          <w:sz w:val="22"/>
          <w:szCs w:val="22"/>
        </w:rPr>
        <w:t>τηλ</w:t>
      </w:r>
      <w:proofErr w:type="spellEnd"/>
      <w:r w:rsidRPr="00E81D20">
        <w:rPr>
          <w:rFonts w:asciiTheme="minorHAnsi" w:hAnsiTheme="minorHAnsi" w:cstheme="minorHAnsi"/>
          <w:b/>
          <w:bCs/>
          <w:sz w:val="22"/>
          <w:szCs w:val="22"/>
        </w:rPr>
        <w:t xml:space="preserve">. επικοινωνίας: 24913 50162). </w:t>
      </w:r>
    </w:p>
    <w:p w14:paraId="27FF2E98" w14:textId="77777777" w:rsidR="008E7170" w:rsidRPr="00E81D20" w:rsidRDefault="008E7170" w:rsidP="008E7170">
      <w:pPr>
        <w:pStyle w:val="a6"/>
        <w:spacing w:before="120"/>
        <w:ind w:left="0"/>
        <w:jc w:val="both"/>
        <w:rPr>
          <w:rFonts w:asciiTheme="minorHAnsi" w:hAnsiTheme="minorHAnsi" w:cstheme="minorHAnsi"/>
          <w:sz w:val="22"/>
          <w:szCs w:val="22"/>
        </w:rPr>
      </w:pPr>
    </w:p>
    <w:p w14:paraId="03AB39D7" w14:textId="77777777" w:rsidR="009A07DF" w:rsidRPr="00E81D20" w:rsidRDefault="009A07DF" w:rsidP="009A07DF">
      <w:pPr>
        <w:spacing w:before="120"/>
        <w:rPr>
          <w:rFonts w:asciiTheme="minorHAnsi" w:hAnsiTheme="minorHAnsi" w:cstheme="minorHAnsi"/>
          <w:b/>
          <w:sz w:val="22"/>
          <w:u w:val="single"/>
        </w:rPr>
      </w:pPr>
      <w:r w:rsidRPr="00E81D20">
        <w:rPr>
          <w:rFonts w:asciiTheme="minorHAnsi" w:hAnsiTheme="minorHAnsi" w:cstheme="minorHAnsi"/>
          <w:b/>
          <w:sz w:val="22"/>
        </w:rPr>
        <w:t>Το  εμπρόθεσμο</w:t>
      </w:r>
      <w:r w:rsidRPr="00E81D20">
        <w:rPr>
          <w:rFonts w:asciiTheme="minorHAnsi" w:hAnsiTheme="minorHAnsi" w:cstheme="minorHAnsi"/>
          <w:sz w:val="22"/>
        </w:rPr>
        <w:t xml:space="preserve">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14:paraId="5AD69E8F" w14:textId="77777777" w:rsidR="00EF7A72" w:rsidRPr="00E81D20" w:rsidRDefault="00EF7A72" w:rsidP="00EF7A72">
      <w:pPr>
        <w:pStyle w:val="a6"/>
        <w:spacing w:before="120"/>
        <w:ind w:left="0"/>
        <w:jc w:val="both"/>
        <w:rPr>
          <w:rFonts w:asciiTheme="minorHAnsi" w:hAnsiTheme="minorHAnsi" w:cstheme="minorHAnsi"/>
          <w:sz w:val="22"/>
          <w:szCs w:val="22"/>
        </w:rPr>
      </w:pPr>
      <w:r w:rsidRPr="00E81D20">
        <w:rPr>
          <w:rFonts w:asciiTheme="minorHAnsi" w:hAnsiTheme="minorHAnsi" w:cstheme="minorHAnsi"/>
          <w:b/>
          <w:sz w:val="22"/>
          <w:szCs w:val="22"/>
        </w:rPr>
        <w:lastRenderedPageBreak/>
        <w:t>Η αίτηση συμμετοχής επέχει θέση υπεύθυνης δήλωσης και η ευθύνη της ορθής συμπλήρωσής της είναι αποκλειστικά του υποψηφίου</w:t>
      </w:r>
      <w:r w:rsidRPr="00E81D20">
        <w:rPr>
          <w:rFonts w:asciiTheme="minorHAnsi" w:hAnsiTheme="minorHAnsi" w:cstheme="minorHAnsi"/>
          <w:sz w:val="22"/>
          <w:szCs w:val="22"/>
        </w:rPr>
        <w:t xml:space="preserve">. </w:t>
      </w:r>
    </w:p>
    <w:bookmarkEnd w:id="5"/>
    <w:p w14:paraId="768DA94A" w14:textId="77777777" w:rsidR="0012167C" w:rsidRPr="00E81D20" w:rsidRDefault="0012167C" w:rsidP="00D71A1F">
      <w:pPr>
        <w:spacing w:after="0" w:line="240" w:lineRule="auto"/>
        <w:ind w:right="-1"/>
        <w:rPr>
          <w:rFonts w:asciiTheme="minorHAnsi" w:hAnsiTheme="minorHAnsi" w:cstheme="minorHAnsi"/>
          <w:sz w:val="22"/>
        </w:rPr>
      </w:pPr>
    </w:p>
    <w:p w14:paraId="33A477D1" w14:textId="77777777" w:rsidR="004C170B" w:rsidRPr="00E81D20" w:rsidRDefault="004C170B" w:rsidP="00D71A1F">
      <w:pPr>
        <w:pStyle w:val="a6"/>
        <w:ind w:left="0"/>
        <w:jc w:val="both"/>
        <w:rPr>
          <w:rFonts w:asciiTheme="minorHAnsi" w:hAnsiTheme="minorHAnsi" w:cstheme="minorHAnsi"/>
          <w:sz w:val="22"/>
          <w:szCs w:val="22"/>
        </w:rPr>
      </w:pPr>
      <w:r w:rsidRPr="00E81D20">
        <w:rPr>
          <w:rFonts w:asciiTheme="minorHAnsi" w:hAnsiTheme="minorHAnsi" w:cstheme="minorHAnsi"/>
          <w:b/>
          <w:sz w:val="22"/>
          <w:szCs w:val="22"/>
        </w:rPr>
        <w:t xml:space="preserve">Η προθεσμία υποβολής των αιτήσεων δεν μπορεί να είναι μικρότερη των δέκα (10) ημερών </w:t>
      </w:r>
      <w:r w:rsidRPr="00E81D20">
        <w:rPr>
          <w:rFonts w:asciiTheme="minorHAnsi" w:hAnsiTheme="minorHAnsi" w:cstheme="minorHAnsi"/>
          <w:b/>
          <w:bCs/>
          <w:sz w:val="22"/>
          <w:szCs w:val="22"/>
        </w:rPr>
        <w:t xml:space="preserve">(υπολογιζόμενων ημερολογιακά) </w:t>
      </w:r>
      <w:r w:rsidRPr="00E81D20">
        <w:rPr>
          <w:rFonts w:asciiTheme="minorHAnsi" w:hAnsiTheme="minorHAnsi" w:cstheme="minorHAnsi"/>
          <w:bCs/>
          <w:sz w:val="22"/>
          <w:szCs w:val="22"/>
        </w:rPr>
        <w:t>και</w:t>
      </w:r>
      <w:r w:rsidRPr="00E81D20">
        <w:rPr>
          <w:rFonts w:asciiTheme="minorHAnsi" w:hAnsiTheme="minorHAnsi" w:cstheme="minorHAnsi"/>
          <w:sz w:val="22"/>
          <w:szCs w:val="22"/>
        </w:rPr>
        <w:t xml:space="preserve"> αρχίζει από την επόμενη ημέρα της τελευταίας δημοσίευσης της παρούσας σε τοπικές εφημερίδες ή της ανάρτησής </w:t>
      </w:r>
      <w:r w:rsidR="00334DAF" w:rsidRPr="00E81D20">
        <w:rPr>
          <w:rFonts w:asciiTheme="minorHAnsi" w:hAnsiTheme="minorHAnsi" w:cstheme="minorHAnsi"/>
          <w:sz w:val="22"/>
          <w:szCs w:val="22"/>
        </w:rPr>
        <w:t>της</w:t>
      </w:r>
      <w:r w:rsidR="008E7170" w:rsidRPr="00E81D20">
        <w:rPr>
          <w:rFonts w:asciiTheme="minorHAnsi" w:hAnsiTheme="minorHAnsi" w:cstheme="minorHAnsi"/>
          <w:sz w:val="22"/>
          <w:szCs w:val="22"/>
        </w:rPr>
        <w:t xml:space="preserve"> στο κατάστημα της υπηρεσίας μας</w:t>
      </w:r>
      <w:r w:rsidR="008E7170" w:rsidRPr="00E81D20">
        <w:rPr>
          <w:rFonts w:asciiTheme="minorHAnsi" w:hAnsiTheme="minorHAnsi" w:cstheme="minorHAnsi"/>
          <w:b/>
          <w:sz w:val="22"/>
          <w:szCs w:val="22"/>
        </w:rPr>
        <w:t>,</w:t>
      </w:r>
      <w:r w:rsidR="008E7170" w:rsidRPr="00E81D20">
        <w:rPr>
          <w:rFonts w:asciiTheme="minorHAnsi" w:hAnsiTheme="minorHAnsi" w:cstheme="minorHAnsi"/>
          <w:sz w:val="22"/>
          <w:szCs w:val="22"/>
        </w:rPr>
        <w:t xml:space="preserve"> στα παραρτήματα αυτής καθώς και στο χώρο ανακοινώσεων του δημοτικού καταστήματος του</w:t>
      </w:r>
      <w:r w:rsidR="008E7170" w:rsidRPr="00E81D20">
        <w:rPr>
          <w:rFonts w:asciiTheme="minorHAnsi" w:hAnsiTheme="minorHAnsi" w:cstheme="minorHAnsi"/>
          <w:b/>
          <w:sz w:val="22"/>
          <w:szCs w:val="22"/>
        </w:rPr>
        <w:t xml:space="preserve"> </w:t>
      </w:r>
      <w:r w:rsidR="008E7170" w:rsidRPr="00E81D20">
        <w:rPr>
          <w:rFonts w:asciiTheme="minorHAnsi" w:hAnsiTheme="minorHAnsi" w:cstheme="minorHAnsi"/>
          <w:b/>
          <w:color w:val="000000"/>
          <w:sz w:val="22"/>
          <w:szCs w:val="22"/>
        </w:rPr>
        <w:t xml:space="preserve">Δήμου Φαρσάλων </w:t>
      </w:r>
      <w:r w:rsidR="008E7170" w:rsidRPr="00E81D20">
        <w:rPr>
          <w:rFonts w:asciiTheme="minorHAnsi" w:hAnsiTheme="minorHAnsi" w:cstheme="minorHAnsi"/>
          <w:color w:val="000000"/>
          <w:sz w:val="22"/>
          <w:szCs w:val="22"/>
        </w:rPr>
        <w:t>και στον διαδικτυακό του τόπο (</w:t>
      </w:r>
      <w:hyperlink r:id="rId12" w:history="1">
        <w:r w:rsidR="008E7170" w:rsidRPr="00E81D20">
          <w:rPr>
            <w:rStyle w:val="-"/>
            <w:rFonts w:asciiTheme="minorHAnsi" w:hAnsiTheme="minorHAnsi" w:cstheme="minorHAnsi"/>
            <w:sz w:val="22"/>
            <w:szCs w:val="22"/>
            <w:u w:val="none"/>
            <w:lang w:val="en-US"/>
          </w:rPr>
          <w:t>www</w:t>
        </w:r>
        <w:r w:rsidR="008E7170" w:rsidRPr="00E81D20">
          <w:rPr>
            <w:rStyle w:val="-"/>
            <w:rFonts w:asciiTheme="minorHAnsi" w:hAnsiTheme="minorHAnsi" w:cstheme="minorHAnsi"/>
            <w:sz w:val="22"/>
            <w:szCs w:val="22"/>
            <w:u w:val="none"/>
          </w:rPr>
          <w:t>.</w:t>
        </w:r>
        <w:proofErr w:type="spellStart"/>
        <w:r w:rsidR="008E7170" w:rsidRPr="00E81D20">
          <w:rPr>
            <w:rStyle w:val="-"/>
            <w:rFonts w:asciiTheme="minorHAnsi" w:hAnsiTheme="minorHAnsi" w:cstheme="minorHAnsi"/>
            <w:sz w:val="22"/>
            <w:szCs w:val="22"/>
            <w:u w:val="none"/>
            <w:lang w:val="en-US"/>
          </w:rPr>
          <w:t>dimosfarsalon</w:t>
        </w:r>
        <w:proofErr w:type="spellEnd"/>
        <w:r w:rsidR="008E7170" w:rsidRPr="00E81D20">
          <w:rPr>
            <w:rStyle w:val="-"/>
            <w:rFonts w:asciiTheme="minorHAnsi" w:hAnsiTheme="minorHAnsi" w:cstheme="minorHAnsi"/>
            <w:sz w:val="22"/>
            <w:szCs w:val="22"/>
            <w:u w:val="none"/>
          </w:rPr>
          <w:t>.</w:t>
        </w:r>
        <w:r w:rsidR="008E7170" w:rsidRPr="00E81D20">
          <w:rPr>
            <w:rStyle w:val="-"/>
            <w:rFonts w:asciiTheme="minorHAnsi" w:hAnsiTheme="minorHAnsi" w:cstheme="minorHAnsi"/>
            <w:sz w:val="22"/>
            <w:szCs w:val="22"/>
            <w:u w:val="none"/>
            <w:lang w:val="en-US"/>
          </w:rPr>
          <w:t>gr</w:t>
        </w:r>
      </w:hyperlink>
      <w:r w:rsidR="008E7170" w:rsidRPr="00E81D20">
        <w:rPr>
          <w:rFonts w:asciiTheme="minorHAnsi" w:hAnsiTheme="minorHAnsi" w:cstheme="minorHAnsi"/>
          <w:b/>
          <w:color w:val="000000"/>
          <w:sz w:val="22"/>
          <w:szCs w:val="22"/>
        </w:rPr>
        <w:t>)</w:t>
      </w:r>
      <w:r w:rsidR="001B63D1" w:rsidRPr="00E81D20">
        <w:rPr>
          <w:rFonts w:asciiTheme="minorHAnsi" w:hAnsiTheme="minorHAnsi" w:cstheme="minorHAnsi"/>
          <w:b/>
          <w:sz w:val="22"/>
          <w:szCs w:val="22"/>
        </w:rPr>
        <w:t>,</w:t>
      </w:r>
      <w:r w:rsidR="00C06B54" w:rsidRPr="00E81D20">
        <w:rPr>
          <w:rFonts w:asciiTheme="minorHAnsi" w:hAnsiTheme="minorHAnsi" w:cstheme="minorHAnsi"/>
          <w:b/>
          <w:sz w:val="22"/>
          <w:szCs w:val="22"/>
        </w:rPr>
        <w:t xml:space="preserve"> </w:t>
      </w:r>
      <w:r w:rsidRPr="00E81D20">
        <w:rPr>
          <w:rFonts w:asciiTheme="minorHAnsi" w:hAnsiTheme="minorHAnsi" w:cstheme="minorHAnsi"/>
          <w:sz w:val="22"/>
          <w:szCs w:val="22"/>
        </w:rPr>
        <w:t>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w:t>
      </w:r>
    </w:p>
    <w:p w14:paraId="4795512F" w14:textId="77777777" w:rsidR="0012167C" w:rsidRPr="00E81D20" w:rsidRDefault="0012167C" w:rsidP="00D71A1F">
      <w:pPr>
        <w:pStyle w:val="a6"/>
        <w:ind w:left="0"/>
        <w:jc w:val="both"/>
        <w:rPr>
          <w:rFonts w:asciiTheme="minorHAnsi" w:hAnsiTheme="minorHAnsi" w:cstheme="minorHAnsi"/>
          <w:sz w:val="22"/>
          <w:szCs w:val="22"/>
        </w:rPr>
      </w:pPr>
    </w:p>
    <w:p w14:paraId="4658641F" w14:textId="77777777" w:rsidR="004C170B" w:rsidRPr="00E81D20" w:rsidRDefault="004C170B" w:rsidP="00D71A1F">
      <w:pPr>
        <w:pStyle w:val="a6"/>
        <w:ind w:left="0"/>
        <w:jc w:val="both"/>
        <w:rPr>
          <w:rFonts w:asciiTheme="minorHAnsi" w:hAnsiTheme="minorHAnsi" w:cstheme="minorHAnsi"/>
          <w:sz w:val="22"/>
          <w:szCs w:val="22"/>
        </w:rPr>
      </w:pPr>
      <w:r w:rsidRPr="00E81D20">
        <w:rPr>
          <w:rFonts w:asciiTheme="minorHAnsi" w:hAnsiTheme="minorHAnsi" w:cstheme="minorHAnsi"/>
          <w:sz w:val="22"/>
          <w:szCs w:val="22"/>
        </w:rPr>
        <w:t xml:space="preserve">Οι υποψήφιοι </w:t>
      </w:r>
      <w:r w:rsidRPr="00E81D20">
        <w:rPr>
          <w:rFonts w:asciiTheme="minorHAnsi" w:hAnsiTheme="minorHAnsi" w:cstheme="minorHAnsi"/>
          <w:b/>
          <w:bCs/>
          <w:sz w:val="22"/>
          <w:szCs w:val="22"/>
        </w:rPr>
        <w:t>μπορούν να αναζητήσουν τα έντυπα</w:t>
      </w:r>
      <w:r w:rsidRPr="00E81D20">
        <w:rPr>
          <w:rFonts w:asciiTheme="minorHAnsi" w:hAnsiTheme="minorHAnsi" w:cstheme="minorHAnsi"/>
          <w:sz w:val="22"/>
          <w:szCs w:val="22"/>
        </w:rPr>
        <w:t xml:space="preserve"> των αιτήσεων: </w:t>
      </w:r>
      <w:r w:rsidRPr="00E81D20">
        <w:rPr>
          <w:rFonts w:asciiTheme="minorHAnsi" w:hAnsiTheme="minorHAnsi" w:cstheme="minorHAnsi"/>
          <w:b/>
          <w:bCs/>
          <w:sz w:val="22"/>
          <w:szCs w:val="22"/>
        </w:rPr>
        <w:t>α)</w:t>
      </w:r>
      <w:r w:rsidRPr="00E81D20">
        <w:rPr>
          <w:rFonts w:asciiTheme="minorHAnsi" w:hAnsiTheme="minorHAnsi" w:cstheme="minorHAnsi"/>
          <w:sz w:val="22"/>
          <w:szCs w:val="22"/>
        </w:rPr>
        <w:t xml:space="preserve"> </w:t>
      </w:r>
      <w:r w:rsidR="0012167C" w:rsidRPr="00E81D20">
        <w:rPr>
          <w:rFonts w:asciiTheme="minorHAnsi" w:hAnsiTheme="minorHAnsi" w:cstheme="minorHAnsi"/>
          <w:sz w:val="22"/>
          <w:szCs w:val="22"/>
        </w:rPr>
        <w:t>στην υπηρεσία μας στην ανωτέρω διεύθυνση</w:t>
      </w:r>
      <w:r w:rsidRPr="00E81D20">
        <w:rPr>
          <w:rFonts w:asciiTheme="minorHAnsi" w:hAnsiTheme="minorHAnsi" w:cstheme="minorHAnsi"/>
          <w:sz w:val="22"/>
          <w:szCs w:val="22"/>
        </w:rPr>
        <w:t xml:space="preserve">, </w:t>
      </w:r>
      <w:r w:rsidRPr="00E81D20">
        <w:rPr>
          <w:rFonts w:asciiTheme="minorHAnsi" w:hAnsiTheme="minorHAnsi" w:cstheme="minorHAnsi"/>
          <w:b/>
          <w:sz w:val="22"/>
          <w:szCs w:val="22"/>
        </w:rPr>
        <w:t>β)</w:t>
      </w:r>
      <w:r w:rsidRPr="00E81D20">
        <w:rPr>
          <w:rFonts w:asciiTheme="minorHAnsi" w:hAnsiTheme="minorHAnsi" w:cstheme="minorHAnsi"/>
          <w:sz w:val="22"/>
          <w:szCs w:val="22"/>
        </w:rPr>
        <w:t xml:space="preserve"> στο δικτυακό τόπο του ΑΣΕΠ (</w:t>
      </w:r>
      <w:r w:rsidRPr="00E81D20">
        <w:rPr>
          <w:rFonts w:asciiTheme="minorHAnsi" w:hAnsiTheme="minorHAnsi" w:cstheme="minorHAnsi"/>
          <w:sz w:val="22"/>
          <w:szCs w:val="22"/>
          <w:lang w:val="en-US"/>
        </w:rPr>
        <w:t>www</w:t>
      </w:r>
      <w:r w:rsidRPr="00E81D20">
        <w:rPr>
          <w:rFonts w:asciiTheme="minorHAnsi" w:hAnsiTheme="minorHAnsi" w:cstheme="minorHAnsi"/>
          <w:sz w:val="22"/>
          <w:szCs w:val="22"/>
        </w:rPr>
        <w:t>.</w:t>
      </w:r>
      <w:proofErr w:type="spellStart"/>
      <w:r w:rsidRPr="00E81D20">
        <w:rPr>
          <w:rFonts w:asciiTheme="minorHAnsi" w:hAnsiTheme="minorHAnsi" w:cstheme="minorHAnsi"/>
          <w:sz w:val="22"/>
          <w:szCs w:val="22"/>
          <w:lang w:val="en-US"/>
        </w:rPr>
        <w:t>asep</w:t>
      </w:r>
      <w:proofErr w:type="spellEnd"/>
      <w:r w:rsidRPr="00E81D20">
        <w:rPr>
          <w:rFonts w:asciiTheme="minorHAnsi" w:hAnsiTheme="minorHAnsi" w:cstheme="minorHAnsi"/>
          <w:sz w:val="22"/>
          <w:szCs w:val="22"/>
        </w:rPr>
        <w:t>.</w:t>
      </w:r>
      <w:r w:rsidRPr="00E81D20">
        <w:rPr>
          <w:rFonts w:asciiTheme="minorHAnsi" w:hAnsiTheme="minorHAnsi" w:cstheme="minorHAnsi"/>
          <w:sz w:val="22"/>
          <w:szCs w:val="22"/>
          <w:lang w:val="en-US"/>
        </w:rPr>
        <w:t>gr</w:t>
      </w:r>
      <w:r w:rsidRPr="00E81D20">
        <w:rPr>
          <w:rFonts w:asciiTheme="minorHAnsi" w:hAnsiTheme="minorHAnsi" w:cstheme="minorHAnsi"/>
          <w:sz w:val="22"/>
          <w:szCs w:val="22"/>
        </w:rPr>
        <w:t xml:space="preserve">) και συγκεκριμένα ακολουθώντας από την κεντρική σελίδα τη διαδρομή: </w:t>
      </w:r>
      <w:r w:rsidRPr="00E81D20">
        <w:rPr>
          <w:rFonts w:asciiTheme="minorHAnsi" w:hAnsiTheme="minorHAnsi" w:cstheme="minorHAnsi"/>
          <w:b/>
          <w:bCs/>
          <w:sz w:val="22"/>
          <w:szCs w:val="22"/>
        </w:rPr>
        <w:t xml:space="preserve">Πολίτες </w:t>
      </w:r>
      <w:r w:rsidRPr="00E81D20">
        <w:rPr>
          <w:rFonts w:asciiTheme="minorHAnsi" w:hAnsiTheme="minorHAnsi" w:cstheme="minorHAnsi"/>
          <w:b/>
          <w:bCs/>
          <w:sz w:val="22"/>
          <w:szCs w:val="22"/>
        </w:rPr>
        <w:sym w:font="Wingdings" w:char="F0E0"/>
      </w:r>
      <w:r w:rsidRPr="00E81D20">
        <w:rPr>
          <w:rFonts w:asciiTheme="minorHAnsi" w:hAnsiTheme="minorHAnsi" w:cstheme="minorHAnsi"/>
          <w:b/>
          <w:bCs/>
          <w:sz w:val="22"/>
          <w:szCs w:val="22"/>
        </w:rPr>
        <w:t xml:space="preserve"> Έντυπα – Διαδικασίες </w:t>
      </w:r>
      <w:r w:rsidRPr="00E81D20">
        <w:rPr>
          <w:rFonts w:asciiTheme="minorHAnsi" w:hAnsiTheme="minorHAnsi" w:cstheme="minorHAnsi"/>
          <w:b/>
          <w:bCs/>
          <w:sz w:val="22"/>
          <w:szCs w:val="22"/>
        </w:rPr>
        <w:sym w:font="Wingdings" w:char="F0E0"/>
      </w:r>
      <w:r w:rsidRPr="00E81D20">
        <w:rPr>
          <w:rFonts w:asciiTheme="minorHAnsi" w:hAnsiTheme="minorHAnsi" w:cstheme="minorHAnsi"/>
          <w:b/>
          <w:bCs/>
          <w:sz w:val="22"/>
          <w:szCs w:val="22"/>
        </w:rPr>
        <w:t xml:space="preserve"> Διαγωνισμών Φορέων </w:t>
      </w:r>
      <w:r w:rsidRPr="00E81D20">
        <w:rPr>
          <w:rFonts w:asciiTheme="minorHAnsi" w:hAnsiTheme="minorHAnsi" w:cstheme="minorHAnsi"/>
          <w:b/>
          <w:bCs/>
          <w:sz w:val="22"/>
          <w:szCs w:val="22"/>
        </w:rPr>
        <w:sym w:font="Wingdings" w:char="F0E0"/>
      </w:r>
      <w:r w:rsidRPr="00E81D20">
        <w:rPr>
          <w:rFonts w:asciiTheme="minorHAnsi" w:hAnsiTheme="minorHAnsi" w:cstheme="minorHAnsi"/>
          <w:b/>
          <w:bCs/>
          <w:sz w:val="22"/>
          <w:szCs w:val="22"/>
        </w:rPr>
        <w:t xml:space="preserve"> </w:t>
      </w:r>
      <w:proofErr w:type="spellStart"/>
      <w:r w:rsidRPr="00E81D20">
        <w:rPr>
          <w:rFonts w:asciiTheme="minorHAnsi" w:hAnsiTheme="minorHAnsi" w:cstheme="minorHAnsi"/>
          <w:b/>
          <w:bCs/>
          <w:sz w:val="22"/>
          <w:szCs w:val="22"/>
        </w:rPr>
        <w:t>Ορ</w:t>
      </w:r>
      <w:proofErr w:type="spellEnd"/>
      <w:r w:rsidRPr="00E81D20">
        <w:rPr>
          <w:rFonts w:asciiTheme="minorHAnsi" w:hAnsiTheme="minorHAnsi" w:cstheme="minorHAnsi"/>
          <w:b/>
          <w:bCs/>
          <w:sz w:val="22"/>
          <w:szCs w:val="22"/>
        </w:rPr>
        <w:t>. Χρόνου ΣΟΧ</w:t>
      </w:r>
      <w:r w:rsidRPr="00E81D20">
        <w:rPr>
          <w:rFonts w:asciiTheme="minorHAnsi" w:hAnsiTheme="minorHAnsi" w:cstheme="minorHAnsi"/>
          <w:sz w:val="22"/>
          <w:szCs w:val="22"/>
        </w:rPr>
        <w:t xml:space="preserve"> </w:t>
      </w:r>
      <w:r w:rsidRPr="00E81D20">
        <w:rPr>
          <w:rFonts w:asciiTheme="minorHAnsi" w:hAnsiTheme="minorHAnsi" w:cstheme="minorHAnsi"/>
          <w:b/>
          <w:bCs/>
          <w:sz w:val="22"/>
          <w:szCs w:val="22"/>
        </w:rPr>
        <w:t>β)</w:t>
      </w:r>
      <w:r w:rsidRPr="00E81D20">
        <w:rPr>
          <w:rFonts w:asciiTheme="minorHAnsi" w:hAnsiTheme="minorHAnsi" w:cstheme="minorHAnsi"/>
          <w:sz w:val="22"/>
          <w:szCs w:val="22"/>
        </w:rPr>
        <w:t xml:space="preserve"> στα κατά τόπους Κέντρα Εξυπηρέτησης Πολιτών (ΚΕΠ) αλλά και στην ηλεκτρονική τους διεύθυνση (</w:t>
      </w:r>
      <w:r w:rsidRPr="00E81D20">
        <w:rPr>
          <w:rFonts w:asciiTheme="minorHAnsi" w:hAnsiTheme="minorHAnsi" w:cstheme="minorHAnsi"/>
          <w:sz w:val="22"/>
          <w:szCs w:val="22"/>
          <w:lang w:val="en-US"/>
        </w:rPr>
        <w:t>www</w:t>
      </w:r>
      <w:r w:rsidRPr="00E81D20">
        <w:rPr>
          <w:rFonts w:asciiTheme="minorHAnsi" w:hAnsiTheme="minorHAnsi" w:cstheme="minorHAnsi"/>
          <w:sz w:val="22"/>
          <w:szCs w:val="22"/>
        </w:rPr>
        <w:t>.</w:t>
      </w:r>
      <w:proofErr w:type="spellStart"/>
      <w:r w:rsidRPr="00E81D20">
        <w:rPr>
          <w:rFonts w:asciiTheme="minorHAnsi" w:hAnsiTheme="minorHAnsi" w:cstheme="minorHAnsi"/>
          <w:sz w:val="22"/>
          <w:szCs w:val="22"/>
          <w:lang w:val="en-US"/>
        </w:rPr>
        <w:t>kep</w:t>
      </w:r>
      <w:proofErr w:type="spellEnd"/>
      <w:r w:rsidRPr="00E81D20">
        <w:rPr>
          <w:rFonts w:asciiTheme="minorHAnsi" w:hAnsiTheme="minorHAnsi" w:cstheme="minorHAnsi"/>
          <w:sz w:val="22"/>
          <w:szCs w:val="22"/>
        </w:rPr>
        <w:t>.</w:t>
      </w:r>
      <w:r w:rsidRPr="00E81D20">
        <w:rPr>
          <w:rFonts w:asciiTheme="minorHAnsi" w:hAnsiTheme="minorHAnsi" w:cstheme="minorHAnsi"/>
          <w:sz w:val="22"/>
          <w:szCs w:val="22"/>
          <w:lang w:val="en-US"/>
        </w:rPr>
        <w:t>gov</w:t>
      </w:r>
      <w:r w:rsidRPr="00E81D20">
        <w:rPr>
          <w:rFonts w:asciiTheme="minorHAnsi" w:hAnsiTheme="minorHAnsi" w:cstheme="minorHAnsi"/>
          <w:sz w:val="22"/>
          <w:szCs w:val="22"/>
        </w:rPr>
        <w:t>.</w:t>
      </w:r>
      <w:r w:rsidRPr="00E81D20">
        <w:rPr>
          <w:rFonts w:asciiTheme="minorHAnsi" w:hAnsiTheme="minorHAnsi" w:cstheme="minorHAnsi"/>
          <w:sz w:val="22"/>
          <w:szCs w:val="22"/>
          <w:lang w:val="en-US"/>
        </w:rPr>
        <w:t>gr</w:t>
      </w:r>
      <w:r w:rsidRPr="00E81D20">
        <w:rPr>
          <w:rFonts w:asciiTheme="minorHAnsi" w:hAnsiTheme="minorHAnsi" w:cstheme="minorHAnsi"/>
          <w:sz w:val="22"/>
          <w:szCs w:val="22"/>
        </w:rPr>
        <w:t xml:space="preserve">), απ' όπου μέσω της διαδρομής: </w:t>
      </w:r>
      <w:r w:rsidRPr="00E81D20">
        <w:rPr>
          <w:rFonts w:asciiTheme="minorHAnsi" w:hAnsiTheme="minorHAnsi" w:cstheme="minorHAnsi"/>
          <w:b/>
          <w:bCs/>
          <w:sz w:val="22"/>
          <w:szCs w:val="22"/>
        </w:rPr>
        <w:t xml:space="preserve">Σύνδεσμοι </w:t>
      </w:r>
      <w:r w:rsidRPr="00E81D20">
        <w:rPr>
          <w:rFonts w:asciiTheme="minorHAnsi" w:hAnsiTheme="minorHAnsi" w:cstheme="minorHAnsi"/>
          <w:b/>
          <w:bCs/>
          <w:sz w:val="22"/>
          <w:szCs w:val="22"/>
        </w:rPr>
        <w:sym w:font="Wingdings" w:char="F0E0"/>
      </w:r>
      <w:r w:rsidRPr="00E81D20">
        <w:rPr>
          <w:rFonts w:asciiTheme="minorHAnsi" w:hAnsiTheme="minorHAnsi" w:cstheme="minorHAnsi"/>
          <w:b/>
          <w:bCs/>
          <w:sz w:val="22"/>
          <w:szCs w:val="22"/>
        </w:rPr>
        <w:t xml:space="preserve"> Ανεξάρτητες και άλλες αρχές </w:t>
      </w:r>
      <w:r w:rsidRPr="00E81D20">
        <w:rPr>
          <w:rFonts w:asciiTheme="minorHAnsi" w:hAnsiTheme="minorHAnsi" w:cstheme="minorHAnsi"/>
          <w:b/>
          <w:bCs/>
          <w:sz w:val="22"/>
          <w:szCs w:val="22"/>
        </w:rPr>
        <w:sym w:font="Wingdings" w:char="F0E0"/>
      </w:r>
      <w:r w:rsidRPr="00E81D20">
        <w:rPr>
          <w:rFonts w:asciiTheme="minorHAnsi" w:hAnsiTheme="minorHAnsi" w:cstheme="minorHAnsi"/>
          <w:b/>
          <w:bCs/>
          <w:sz w:val="22"/>
          <w:szCs w:val="22"/>
        </w:rPr>
        <w:t xml:space="preserve"> ΑΣΕΠ</w:t>
      </w:r>
      <w:r w:rsidRPr="00E81D20">
        <w:rPr>
          <w:rFonts w:asciiTheme="minorHAnsi" w:hAnsiTheme="minorHAnsi" w:cstheme="minorHAnsi"/>
          <w:sz w:val="22"/>
          <w:szCs w:val="22"/>
        </w:rPr>
        <w:t xml:space="preserve"> θα οδηγηθούν στην κεντρική σελίδα του δικτυακού τόπου του ΑΣΕΠ και από εκεί θα έχουν πρόσβαση στα έντυπα μέσω της διαδρομής: </w:t>
      </w:r>
      <w:r w:rsidRPr="00E81D20">
        <w:rPr>
          <w:rFonts w:asciiTheme="minorHAnsi" w:hAnsiTheme="minorHAnsi" w:cstheme="minorHAnsi"/>
          <w:b/>
          <w:bCs/>
          <w:sz w:val="22"/>
          <w:szCs w:val="22"/>
        </w:rPr>
        <w:t xml:space="preserve">Πολίτες </w:t>
      </w:r>
      <w:r w:rsidRPr="00E81D20">
        <w:rPr>
          <w:rFonts w:asciiTheme="minorHAnsi" w:hAnsiTheme="minorHAnsi" w:cstheme="minorHAnsi"/>
          <w:b/>
          <w:bCs/>
          <w:sz w:val="22"/>
          <w:szCs w:val="22"/>
        </w:rPr>
        <w:sym w:font="Wingdings" w:char="F0E0"/>
      </w:r>
      <w:r w:rsidRPr="00E81D20">
        <w:rPr>
          <w:rFonts w:asciiTheme="minorHAnsi" w:hAnsiTheme="minorHAnsi" w:cstheme="minorHAnsi"/>
          <w:b/>
          <w:bCs/>
          <w:sz w:val="22"/>
          <w:szCs w:val="22"/>
        </w:rPr>
        <w:t xml:space="preserve"> Έντυπα – Διαδικασίες </w:t>
      </w:r>
      <w:r w:rsidRPr="00E81D20">
        <w:rPr>
          <w:rFonts w:asciiTheme="minorHAnsi" w:hAnsiTheme="minorHAnsi" w:cstheme="minorHAnsi"/>
          <w:b/>
          <w:bCs/>
          <w:sz w:val="22"/>
          <w:szCs w:val="22"/>
        </w:rPr>
        <w:sym w:font="Wingdings" w:char="F0E0"/>
      </w:r>
      <w:r w:rsidRPr="00E81D20">
        <w:rPr>
          <w:rFonts w:asciiTheme="minorHAnsi" w:hAnsiTheme="minorHAnsi" w:cstheme="minorHAnsi"/>
          <w:b/>
          <w:bCs/>
          <w:sz w:val="22"/>
          <w:szCs w:val="22"/>
        </w:rPr>
        <w:t xml:space="preserve"> Διαγωνισμών Φορέων </w:t>
      </w:r>
      <w:r w:rsidRPr="00E81D20">
        <w:rPr>
          <w:rFonts w:asciiTheme="minorHAnsi" w:hAnsiTheme="minorHAnsi" w:cstheme="minorHAnsi"/>
          <w:b/>
          <w:bCs/>
          <w:sz w:val="22"/>
          <w:szCs w:val="22"/>
        </w:rPr>
        <w:sym w:font="Wingdings" w:char="F0E0"/>
      </w:r>
      <w:r w:rsidRPr="00E81D20">
        <w:rPr>
          <w:rFonts w:asciiTheme="minorHAnsi" w:hAnsiTheme="minorHAnsi" w:cstheme="minorHAnsi"/>
          <w:b/>
          <w:bCs/>
          <w:sz w:val="22"/>
          <w:szCs w:val="22"/>
        </w:rPr>
        <w:t xml:space="preserve"> </w:t>
      </w:r>
      <w:proofErr w:type="spellStart"/>
      <w:r w:rsidRPr="00E81D20">
        <w:rPr>
          <w:rFonts w:asciiTheme="minorHAnsi" w:hAnsiTheme="minorHAnsi" w:cstheme="minorHAnsi"/>
          <w:b/>
          <w:bCs/>
          <w:sz w:val="22"/>
          <w:szCs w:val="22"/>
        </w:rPr>
        <w:t>Ορ</w:t>
      </w:r>
      <w:proofErr w:type="spellEnd"/>
      <w:r w:rsidRPr="00E81D20">
        <w:rPr>
          <w:rFonts w:asciiTheme="minorHAnsi" w:hAnsiTheme="minorHAnsi" w:cstheme="minorHAnsi"/>
          <w:b/>
          <w:bCs/>
          <w:sz w:val="22"/>
          <w:szCs w:val="22"/>
        </w:rPr>
        <w:t>. Χρόνου ΣΟΧ</w:t>
      </w:r>
      <w:r w:rsidRPr="00E81D20">
        <w:rPr>
          <w:rFonts w:asciiTheme="minorHAnsi" w:hAnsiTheme="minorHAnsi" w:cstheme="minorHAnsi"/>
          <w:sz w:val="22"/>
          <w:szCs w:val="22"/>
        </w:rPr>
        <w:t>.</w:t>
      </w:r>
    </w:p>
    <w:p w14:paraId="4805D041" w14:textId="77777777" w:rsidR="004C170B" w:rsidRPr="00E81D20" w:rsidRDefault="004C170B" w:rsidP="00D71A1F">
      <w:pPr>
        <w:pStyle w:val="a6"/>
        <w:ind w:left="0"/>
        <w:rPr>
          <w:rFonts w:asciiTheme="minorHAnsi" w:hAnsiTheme="minorHAnsi" w:cstheme="minorHAnsi"/>
          <w:b/>
          <w:sz w:val="22"/>
          <w:szCs w:val="22"/>
          <w:u w:val="single"/>
        </w:rPr>
      </w:pPr>
    </w:p>
    <w:p w14:paraId="22132309" w14:textId="77777777" w:rsidR="004C170B" w:rsidRPr="00E81D20" w:rsidRDefault="004C170B" w:rsidP="00D71A1F">
      <w:pPr>
        <w:pStyle w:val="a6"/>
        <w:ind w:left="0"/>
        <w:rPr>
          <w:rFonts w:asciiTheme="minorHAnsi" w:hAnsiTheme="minorHAnsi" w:cstheme="minorHAnsi"/>
          <w:b/>
          <w:sz w:val="22"/>
          <w:szCs w:val="22"/>
          <w:u w:val="single"/>
        </w:rPr>
      </w:pPr>
      <w:r w:rsidRPr="00E81D20">
        <w:rPr>
          <w:rFonts w:asciiTheme="minorHAnsi" w:hAnsiTheme="minorHAnsi" w:cstheme="minorHAnsi"/>
          <w:b/>
          <w:sz w:val="22"/>
          <w:szCs w:val="22"/>
          <w:u w:val="single"/>
        </w:rPr>
        <w:t>ΚΕΦΑΛΑΙΟ ΤΡΙΤΟ:  Κατάταξη υποψηφίων</w:t>
      </w:r>
    </w:p>
    <w:p w14:paraId="5333C671" w14:textId="77777777" w:rsidR="004C170B" w:rsidRPr="00E81D20" w:rsidRDefault="004C170B" w:rsidP="00D71A1F">
      <w:pPr>
        <w:pStyle w:val="a7"/>
        <w:spacing w:before="0" w:line="240" w:lineRule="auto"/>
        <w:rPr>
          <w:rFonts w:asciiTheme="minorHAnsi" w:hAnsiTheme="minorHAnsi" w:cstheme="minorHAnsi"/>
        </w:rPr>
      </w:pPr>
      <w:r w:rsidRPr="00E81D20">
        <w:rPr>
          <w:rFonts w:asciiTheme="minorHAnsi" w:hAnsiTheme="minorHAnsi" w:cstheme="minorHAnsi"/>
        </w:rPr>
        <w:t xml:space="preserve">Αφού η υπηρεσία μας επεξεργαστεί τις αιτήσεις των υποψηφίων, τους/τις κατατάσσει σε πίνακες κατάταξης κατά κατηγορία, κλάδο ή ειδικότητα και κατά φθίνουσα σειρά βαθμολογίας, βάσει των κριτηρίων του νόμου (όπως αναλυτικά αναφέρονται στο Παράρτημα της ανακοίνωσης). Η </w:t>
      </w:r>
      <w:r w:rsidRPr="00E81D20">
        <w:rPr>
          <w:rFonts w:asciiTheme="minorHAnsi" w:hAnsiTheme="minorHAnsi" w:cstheme="minorHAnsi"/>
          <w:b/>
        </w:rPr>
        <w:t>κατάταξη</w:t>
      </w:r>
      <w:r w:rsidRPr="00E81D20">
        <w:rPr>
          <w:rFonts w:asciiTheme="minorHAnsi" w:hAnsiTheme="minorHAnsi" w:cstheme="minorHAnsi"/>
        </w:rPr>
        <w:t xml:space="preserve"> των υποψηφίων, βάσει της οποίας θα γίνει η </w:t>
      </w:r>
      <w:r w:rsidRPr="00E81D20">
        <w:rPr>
          <w:rFonts w:asciiTheme="minorHAnsi" w:hAnsiTheme="minorHAnsi" w:cstheme="minorHAnsi"/>
          <w:b/>
        </w:rPr>
        <w:t>τελική επιλογή</w:t>
      </w:r>
      <w:r w:rsidRPr="00E81D20">
        <w:rPr>
          <w:rFonts w:asciiTheme="minorHAnsi" w:hAnsiTheme="minorHAnsi" w:cstheme="minorHAnsi"/>
        </w:rPr>
        <w:t xml:space="preserve"> για την πρόσληψη με σύμβαση εργασίας ορισμένου χρόνου, πραγματοποιείται ως εξής: </w:t>
      </w:r>
    </w:p>
    <w:p w14:paraId="0450C368" w14:textId="77777777" w:rsidR="004C170B" w:rsidRPr="00E81D20" w:rsidRDefault="004C170B" w:rsidP="00D71A1F">
      <w:pPr>
        <w:pStyle w:val="a7"/>
        <w:spacing w:before="0" w:line="240" w:lineRule="auto"/>
        <w:rPr>
          <w:rFonts w:asciiTheme="minorHAnsi" w:hAnsiTheme="minorHAnsi" w:cstheme="minorHAnsi"/>
        </w:rPr>
      </w:pPr>
      <w:r w:rsidRPr="00E81D20">
        <w:rPr>
          <w:rFonts w:asciiTheme="minorHAnsi" w:hAnsiTheme="minorHAnsi" w:cstheme="minorHAnsi"/>
          <w:b/>
        </w:rPr>
        <w:t>1.</w:t>
      </w:r>
      <w:r w:rsidRPr="00E81D20">
        <w:rPr>
          <w:rFonts w:asciiTheme="minorHAnsi" w:hAnsiTheme="minorHAnsi" w:cstheme="minorHAnsi"/>
        </w:rPr>
        <w:t xml:space="preserve"> </w:t>
      </w:r>
      <w:r w:rsidRPr="00E81D20">
        <w:rPr>
          <w:rFonts w:asciiTheme="minorHAnsi" w:hAnsiTheme="minorHAnsi" w:cstheme="minorHAnsi"/>
          <w:b/>
        </w:rPr>
        <w:t>Προηγούνται</w:t>
      </w:r>
      <w:r w:rsidRPr="00E81D20">
        <w:rPr>
          <w:rFonts w:asciiTheme="minorHAnsi" w:hAnsiTheme="minorHAnsi" w:cstheme="minorHAnsi"/>
        </w:rPr>
        <w:t xml:space="preserve"> στην κατάταξη οι υποψήφιοι που διαθέτουν τα </w:t>
      </w:r>
      <w:r w:rsidRPr="00E81D20">
        <w:rPr>
          <w:rFonts w:asciiTheme="minorHAnsi" w:hAnsiTheme="minorHAnsi" w:cstheme="minorHAnsi"/>
          <w:b/>
        </w:rPr>
        <w:t>κύρια προσόντα</w:t>
      </w:r>
      <w:r w:rsidRPr="00E81D20">
        <w:rPr>
          <w:rFonts w:asciiTheme="minorHAnsi" w:hAnsiTheme="minorHAnsi" w:cstheme="minorHAnsi"/>
        </w:rPr>
        <w:t xml:space="preserve"> της ειδικότητας και ακολουθούν οι έχοντες τα επικουρικά </w:t>
      </w:r>
      <w:r w:rsidRPr="00E81D20">
        <w:rPr>
          <w:rFonts w:asciiTheme="minorHAnsi" w:hAnsiTheme="minorHAnsi" w:cstheme="minorHAnsi"/>
          <w:i/>
        </w:rPr>
        <w:t xml:space="preserve">(Α΄, Β΄ επικουρίας </w:t>
      </w:r>
      <w:proofErr w:type="spellStart"/>
      <w:r w:rsidRPr="00E81D20">
        <w:rPr>
          <w:rFonts w:asciiTheme="minorHAnsi" w:hAnsiTheme="minorHAnsi" w:cstheme="minorHAnsi"/>
          <w:i/>
        </w:rPr>
        <w:t>κ.ο.κ.</w:t>
      </w:r>
      <w:proofErr w:type="spellEnd"/>
      <w:r w:rsidRPr="00E81D20">
        <w:rPr>
          <w:rFonts w:asciiTheme="minorHAnsi" w:hAnsiTheme="minorHAnsi" w:cstheme="minorHAnsi"/>
          <w:i/>
        </w:rPr>
        <w:t>)</w:t>
      </w:r>
      <w:r w:rsidRPr="00E81D20">
        <w:rPr>
          <w:rFonts w:asciiTheme="minorHAnsi" w:hAnsiTheme="minorHAnsi" w:cstheme="minorHAnsi"/>
        </w:rPr>
        <w:t xml:space="preserve">. </w:t>
      </w:r>
    </w:p>
    <w:p w14:paraId="296524E7" w14:textId="77777777" w:rsidR="004C170B" w:rsidRPr="00E81D20" w:rsidRDefault="004C170B" w:rsidP="00D71A1F">
      <w:pPr>
        <w:pStyle w:val="a7"/>
        <w:spacing w:before="0" w:line="240" w:lineRule="auto"/>
        <w:rPr>
          <w:rFonts w:asciiTheme="minorHAnsi" w:hAnsiTheme="minorHAnsi" w:cstheme="minorHAnsi"/>
        </w:rPr>
      </w:pPr>
      <w:r w:rsidRPr="00E81D20">
        <w:rPr>
          <w:rFonts w:asciiTheme="minorHAnsi" w:hAnsiTheme="minorHAnsi" w:cstheme="minorHAnsi"/>
          <w:b/>
        </w:rPr>
        <w:t>2.</w:t>
      </w:r>
      <w:r w:rsidRPr="00E81D20">
        <w:rPr>
          <w:rFonts w:asciiTheme="minorHAnsi" w:hAnsiTheme="minorHAnsi" w:cstheme="minorHAnsi"/>
        </w:rPr>
        <w:t xml:space="preserve"> Η κατάταξη μεταξύ των υποψηφίων που έχουν τα ίδια προσόντα </w:t>
      </w:r>
      <w:r w:rsidRPr="00E81D20">
        <w:rPr>
          <w:rFonts w:asciiTheme="minorHAnsi" w:hAnsiTheme="minorHAnsi" w:cstheme="minorHAnsi"/>
          <w:i/>
        </w:rPr>
        <w:t>(κύρια ή επικουρικά)</w:t>
      </w:r>
      <w:r w:rsidRPr="00E81D20">
        <w:rPr>
          <w:rFonts w:asciiTheme="minorHAnsi" w:hAnsiTheme="minorHAnsi" w:cstheme="minorHAnsi"/>
        </w:rPr>
        <w:t xml:space="preserve"> γίνεται κατά φθίνουσα σειρά με βάση τη </w:t>
      </w:r>
      <w:r w:rsidRPr="00E81D20">
        <w:rPr>
          <w:rFonts w:asciiTheme="minorHAnsi" w:hAnsiTheme="minorHAnsi" w:cstheme="minorHAnsi"/>
          <w:b/>
        </w:rPr>
        <w:t>συνολική βαθμολογία</w:t>
      </w:r>
      <w:r w:rsidRPr="00E81D20">
        <w:rPr>
          <w:rFonts w:asciiTheme="minorHAnsi" w:hAnsiTheme="minorHAnsi" w:cstheme="minorHAnsi"/>
        </w:rPr>
        <w:t xml:space="preserve"> που συγκεντρώνουν από τα βαθμολογούμενα κριτήρια κατάταξης </w:t>
      </w:r>
      <w:r w:rsidRPr="00E81D20">
        <w:rPr>
          <w:rFonts w:asciiTheme="minorHAnsi" w:hAnsiTheme="minorHAnsi" w:cstheme="minorHAnsi"/>
          <w:i/>
        </w:rPr>
        <w:t xml:space="preserve">(χρόνος ανεργίας, </w:t>
      </w:r>
      <w:proofErr w:type="spellStart"/>
      <w:r w:rsidRPr="00E81D20">
        <w:rPr>
          <w:rFonts w:asciiTheme="minorHAnsi" w:hAnsiTheme="minorHAnsi" w:cstheme="minorHAnsi"/>
          <w:i/>
        </w:rPr>
        <w:t>πολυτεκνική</w:t>
      </w:r>
      <w:proofErr w:type="spellEnd"/>
      <w:r w:rsidRPr="00E81D20">
        <w:rPr>
          <w:rFonts w:asciiTheme="minorHAnsi" w:hAnsiTheme="minorHAnsi" w:cstheme="minorHAnsi"/>
          <w:i/>
        </w:rPr>
        <w:t xml:space="preserve"> ιδιότητα, </w:t>
      </w:r>
      <w:proofErr w:type="spellStart"/>
      <w:r w:rsidRPr="00E81D20">
        <w:rPr>
          <w:rFonts w:asciiTheme="minorHAnsi" w:hAnsiTheme="minorHAnsi" w:cstheme="minorHAnsi"/>
          <w:i/>
        </w:rPr>
        <w:t>τριτεκνική</w:t>
      </w:r>
      <w:proofErr w:type="spellEnd"/>
      <w:r w:rsidRPr="00E81D20">
        <w:rPr>
          <w:rFonts w:asciiTheme="minorHAnsi" w:hAnsiTheme="minorHAnsi" w:cstheme="minorHAnsi"/>
          <w:i/>
        </w:rPr>
        <w:t xml:space="preserve"> ιδιότητα, μονογονεϊκή ιδιότητα, αριθμός ανήλικων τέκνων, βαθμός τίτλου σπουδών, διδακτορικό δίπλωμα, αυτοτελής μεταπτυχιακός τίτλος, ενιαίος και αδιάσπαστος τίτλος μεταπτυχιακού επιπέδου (</w:t>
      </w:r>
      <w:r w:rsidRPr="00E81D20">
        <w:rPr>
          <w:rFonts w:asciiTheme="minorHAnsi" w:hAnsiTheme="minorHAnsi" w:cstheme="minorHAnsi"/>
          <w:i/>
          <w:lang w:val="en-US"/>
        </w:rPr>
        <w:t>integrated</w:t>
      </w:r>
      <w:r w:rsidRPr="00E81D20">
        <w:rPr>
          <w:rFonts w:asciiTheme="minorHAnsi" w:hAnsiTheme="minorHAnsi" w:cstheme="minorHAnsi"/>
          <w:i/>
        </w:rPr>
        <w:t xml:space="preserve"> </w:t>
      </w:r>
      <w:r w:rsidRPr="00E81D20">
        <w:rPr>
          <w:rFonts w:asciiTheme="minorHAnsi" w:hAnsiTheme="minorHAnsi" w:cstheme="minorHAnsi"/>
          <w:i/>
          <w:lang w:val="en-US"/>
        </w:rPr>
        <w:t>master</w:t>
      </w:r>
      <w:r w:rsidRPr="00E81D20">
        <w:rPr>
          <w:rFonts w:asciiTheme="minorHAnsi" w:hAnsiTheme="minorHAnsi" w:cstheme="minorHAnsi"/>
          <w:i/>
        </w:rPr>
        <w:t>), δεύτερος τίτλος σπουδών, εμπειρία, αναπηρία υποψηφίου, αναπηρία συγγενικού ατόμου)</w:t>
      </w:r>
      <w:r w:rsidRPr="00E81D20">
        <w:rPr>
          <w:rFonts w:asciiTheme="minorHAnsi" w:hAnsiTheme="minorHAnsi" w:cstheme="minorHAnsi"/>
        </w:rPr>
        <w:t>.</w:t>
      </w:r>
    </w:p>
    <w:p w14:paraId="28458DA2" w14:textId="77777777" w:rsidR="00D71A1F" w:rsidRPr="00E81D20" w:rsidRDefault="004C170B" w:rsidP="00D71A1F">
      <w:pPr>
        <w:pStyle w:val="a7"/>
        <w:spacing w:before="0" w:line="240" w:lineRule="auto"/>
        <w:rPr>
          <w:rFonts w:asciiTheme="minorHAnsi" w:hAnsiTheme="minorHAnsi" w:cstheme="minorHAnsi"/>
        </w:rPr>
      </w:pPr>
      <w:r w:rsidRPr="00E81D20">
        <w:rPr>
          <w:rFonts w:asciiTheme="minorHAnsi" w:hAnsiTheme="minorHAnsi" w:cstheme="minorHAnsi"/>
          <w:b/>
        </w:rPr>
        <w:t>3.</w:t>
      </w:r>
      <w:r w:rsidRPr="00E81D20">
        <w:rPr>
          <w:rFonts w:asciiTheme="minorHAnsi" w:hAnsiTheme="minorHAnsi" w:cstheme="minorHAnsi"/>
        </w:rPr>
        <w:t xml:space="preserve"> Στην περίπτωση </w:t>
      </w:r>
      <w:r w:rsidRPr="00E81D20">
        <w:rPr>
          <w:rFonts w:asciiTheme="minorHAnsi" w:hAnsiTheme="minorHAnsi" w:cstheme="minorHAnsi"/>
          <w:b/>
        </w:rPr>
        <w:t>ισοβαθμίας</w:t>
      </w:r>
      <w:r w:rsidRPr="00E81D20">
        <w:rPr>
          <w:rFonts w:asciiTheme="minorHAnsi" w:hAnsiTheme="minorHAnsi" w:cstheme="minorHAnsi"/>
        </w:rPr>
        <w:t xml:space="preserve"> υποψηφίων στη συνολική βαθμολογία προηγείται αυτός/ή που έχει τις περισσότερες μονάδες στο πρώτο βαθμολογούμενο κριτήριο </w:t>
      </w:r>
      <w:r w:rsidRPr="00E81D20">
        <w:rPr>
          <w:rFonts w:asciiTheme="minorHAnsi" w:hAnsiTheme="minorHAnsi" w:cstheme="minorHAnsi"/>
          <w:i/>
        </w:rPr>
        <w:t>(χρόνος ανεργίας)</w:t>
      </w:r>
      <w:r w:rsidRPr="00E81D20">
        <w:rPr>
          <w:rFonts w:asciiTheme="minorHAnsi" w:hAnsiTheme="minorHAnsi" w:cstheme="minorHAnsi"/>
        </w:rPr>
        <w:t xml:space="preserve"> και, αν αυτές συμπίπτουν, αυτός/ή που έχει τις περισσότερες μονάδες στο δεύτερο κριτήριο </w:t>
      </w:r>
      <w:r w:rsidRPr="00E81D20">
        <w:rPr>
          <w:rFonts w:asciiTheme="minorHAnsi" w:hAnsiTheme="minorHAnsi" w:cstheme="minorHAnsi"/>
          <w:i/>
        </w:rPr>
        <w:t>(πολύτεκνος γονέας και τέκνο πολύτεκνης οικογένειας)</w:t>
      </w:r>
      <w:r w:rsidRPr="00E81D20">
        <w:rPr>
          <w:rFonts w:asciiTheme="minorHAnsi" w:hAnsiTheme="minorHAnsi" w:cstheme="minorHAnsi"/>
        </w:rPr>
        <w:t xml:space="preserve"> και ούτω καθεξής. Αν οι υποψήφιοι και πάλι ισοβαθμούν, προηγείται  ο/η μεγαλύτερος/η στην ηλικία με βάση την ημερομηνία γέννησής του/της, ενώ, αν εξαντληθούν όλα τα παραπάνω κριτήρια, η μεταξύ τους σειρά καθορίζεται με δημόσια κλήρωση.</w:t>
      </w:r>
    </w:p>
    <w:p w14:paraId="0F573FEB" w14:textId="77777777" w:rsidR="004C170B" w:rsidRPr="00E81D20" w:rsidRDefault="004C170B" w:rsidP="00D71A1F">
      <w:pPr>
        <w:pStyle w:val="a7"/>
        <w:spacing w:before="0" w:line="240" w:lineRule="auto"/>
        <w:rPr>
          <w:rFonts w:asciiTheme="minorHAnsi" w:hAnsiTheme="minorHAnsi" w:cstheme="minorHAnsi"/>
        </w:rPr>
      </w:pPr>
    </w:p>
    <w:p w14:paraId="213BD977" w14:textId="77777777" w:rsidR="004C170B" w:rsidRPr="00E81D20" w:rsidRDefault="004C170B" w:rsidP="00D71A1F">
      <w:pPr>
        <w:pStyle w:val="a6"/>
        <w:pBdr>
          <w:top w:val="single" w:sz="4" w:space="1" w:color="auto"/>
          <w:left w:val="single" w:sz="4" w:space="4" w:color="auto"/>
          <w:bottom w:val="single" w:sz="4" w:space="1" w:color="auto"/>
          <w:right w:val="single" w:sz="4" w:space="4" w:color="auto"/>
        </w:pBdr>
        <w:ind w:left="0"/>
        <w:jc w:val="both"/>
        <w:rPr>
          <w:rFonts w:asciiTheme="minorHAnsi" w:hAnsiTheme="minorHAnsi" w:cstheme="minorHAnsi"/>
          <w:b/>
          <w:sz w:val="22"/>
          <w:szCs w:val="22"/>
        </w:rPr>
      </w:pPr>
      <w:r w:rsidRPr="00E81D20">
        <w:rPr>
          <w:rFonts w:asciiTheme="minorHAnsi" w:hAnsiTheme="minorHAnsi" w:cstheme="minorHAnsi"/>
          <w:b/>
          <w:sz w:val="22"/>
          <w:szCs w:val="22"/>
        </w:rPr>
        <w:t>Τα κωλύματα  της οκτάμηνης</w:t>
      </w:r>
      <w:r w:rsidRPr="00E81D20">
        <w:rPr>
          <w:rFonts w:asciiTheme="minorHAnsi" w:hAnsiTheme="minorHAnsi" w:cstheme="minorHAnsi"/>
          <w:sz w:val="22"/>
          <w:szCs w:val="22"/>
        </w:rPr>
        <w:t xml:space="preserve"> </w:t>
      </w:r>
      <w:r w:rsidRPr="00E81D20">
        <w:rPr>
          <w:rFonts w:asciiTheme="minorHAnsi" w:hAnsiTheme="minorHAnsi" w:cstheme="minorHAnsi"/>
          <w:b/>
          <w:sz w:val="22"/>
          <w:szCs w:val="22"/>
        </w:rPr>
        <w:t xml:space="preserve">απασχόλησης και του Π.Δ. 164/2004 </w:t>
      </w:r>
      <w:r w:rsidRPr="00E81D20">
        <w:rPr>
          <w:rFonts w:asciiTheme="minorHAnsi" w:hAnsiTheme="minorHAnsi" w:cstheme="minorHAnsi"/>
          <w:b/>
          <w:sz w:val="22"/>
          <w:szCs w:val="22"/>
          <w:u w:val="single"/>
        </w:rPr>
        <w:t>ΔΕΝ ΥΦΙΣΤΑΝΤΑΙ</w:t>
      </w:r>
      <w:r w:rsidRPr="00E81D20">
        <w:rPr>
          <w:rFonts w:asciiTheme="minorHAnsi" w:hAnsiTheme="minorHAnsi" w:cstheme="minorHAnsi"/>
          <w:b/>
          <w:sz w:val="22"/>
          <w:szCs w:val="22"/>
        </w:rPr>
        <w:t xml:space="preserve">  στην περίπτωση πρόσληψης προσωπικού με σύμβαση εργασίας ιδιωτικού δικαίου ορισμένου χρόνου για την υλοποίηση Ευρωπαϊκών Προγραμμάτων ή Έργων της παρ.2 του άρθρου 38 του Ν.4765/2021.</w:t>
      </w:r>
    </w:p>
    <w:p w14:paraId="10125B76" w14:textId="77777777" w:rsidR="004C170B" w:rsidRPr="00E81D20" w:rsidRDefault="004C170B" w:rsidP="00D71A1F">
      <w:pPr>
        <w:pStyle w:val="a6"/>
        <w:ind w:left="0"/>
        <w:rPr>
          <w:rFonts w:asciiTheme="minorHAnsi" w:hAnsiTheme="minorHAnsi" w:cstheme="minorHAnsi"/>
          <w:b/>
          <w:sz w:val="22"/>
          <w:szCs w:val="22"/>
          <w:u w:val="single"/>
        </w:rPr>
      </w:pPr>
    </w:p>
    <w:p w14:paraId="2B4B7E4F" w14:textId="77777777" w:rsidR="004C170B" w:rsidRPr="00E81D20" w:rsidRDefault="004C170B" w:rsidP="00D71A1F">
      <w:pPr>
        <w:pStyle w:val="a6"/>
        <w:ind w:left="0"/>
        <w:rPr>
          <w:rFonts w:asciiTheme="minorHAnsi" w:hAnsiTheme="minorHAnsi" w:cstheme="minorHAnsi"/>
          <w:b/>
          <w:sz w:val="22"/>
          <w:szCs w:val="22"/>
          <w:u w:val="single"/>
        </w:rPr>
      </w:pPr>
      <w:r w:rsidRPr="00E81D20">
        <w:rPr>
          <w:rFonts w:asciiTheme="minorHAnsi" w:hAnsiTheme="minorHAnsi" w:cstheme="minorHAnsi"/>
          <w:b/>
          <w:sz w:val="22"/>
          <w:szCs w:val="22"/>
          <w:u w:val="single"/>
        </w:rPr>
        <w:t>ΚΕΦΑΛΑΙΟ ΤΕΤΑΡΤΟ: Ανάρτηση πινάκων και υποβολή ενστάσεων</w:t>
      </w:r>
    </w:p>
    <w:p w14:paraId="0A395845" w14:textId="226EDD24" w:rsidR="004C170B" w:rsidRPr="00E81D20" w:rsidRDefault="004C170B" w:rsidP="00D71A1F">
      <w:pPr>
        <w:pStyle w:val="a6"/>
        <w:ind w:left="0"/>
        <w:jc w:val="both"/>
        <w:rPr>
          <w:rFonts w:asciiTheme="minorHAnsi" w:hAnsiTheme="minorHAnsi" w:cstheme="minorHAnsi"/>
          <w:bCs/>
          <w:sz w:val="22"/>
          <w:szCs w:val="22"/>
        </w:rPr>
      </w:pPr>
      <w:r w:rsidRPr="00E81D20">
        <w:rPr>
          <w:rFonts w:asciiTheme="minorHAnsi" w:hAnsiTheme="minorHAnsi" w:cstheme="minorHAnsi"/>
          <w:sz w:val="22"/>
          <w:szCs w:val="22"/>
        </w:rPr>
        <w:t xml:space="preserve">Η υπηρεσία μας </w:t>
      </w:r>
      <w:r w:rsidRPr="00E81D20">
        <w:rPr>
          <w:rFonts w:asciiTheme="minorHAnsi" w:hAnsiTheme="minorHAnsi" w:cstheme="minorHAnsi"/>
          <w:b/>
          <w:bCs/>
          <w:sz w:val="22"/>
          <w:szCs w:val="22"/>
        </w:rPr>
        <w:t>θα αναρτήσει,</w:t>
      </w:r>
      <w:r w:rsidRPr="00E81D20">
        <w:rPr>
          <w:rFonts w:asciiTheme="minorHAnsi" w:hAnsiTheme="minorHAnsi" w:cstheme="minorHAnsi"/>
          <w:sz w:val="22"/>
          <w:szCs w:val="22"/>
        </w:rPr>
        <w:t xml:space="preserve"> </w:t>
      </w:r>
      <w:r w:rsidRPr="00E81D20">
        <w:rPr>
          <w:rFonts w:asciiTheme="minorHAnsi" w:hAnsiTheme="minorHAnsi" w:cstheme="minorHAnsi"/>
          <w:b/>
          <w:sz w:val="22"/>
          <w:szCs w:val="22"/>
        </w:rPr>
        <w:t xml:space="preserve">εντός τριάντα (30) ημερών </w:t>
      </w:r>
      <w:r w:rsidRPr="00E81D20">
        <w:rPr>
          <w:rFonts w:asciiTheme="minorHAnsi" w:hAnsiTheme="minorHAnsi" w:cstheme="minorHAnsi"/>
          <w:sz w:val="22"/>
          <w:szCs w:val="22"/>
        </w:rPr>
        <w:t>από την ημερομηνία λήξης προθεσμίας υποβολής των αιτήσεων</w:t>
      </w:r>
      <w:r w:rsidRPr="00E81D20">
        <w:rPr>
          <w:rFonts w:asciiTheme="minorHAnsi" w:hAnsiTheme="minorHAnsi" w:cstheme="minorHAnsi"/>
          <w:b/>
          <w:bCs/>
          <w:strike/>
          <w:sz w:val="22"/>
          <w:szCs w:val="22"/>
        </w:rPr>
        <w:t>,</w:t>
      </w:r>
      <w:r w:rsidRPr="00E81D20">
        <w:rPr>
          <w:rFonts w:asciiTheme="minorHAnsi" w:hAnsiTheme="minorHAnsi" w:cstheme="minorHAnsi"/>
          <w:sz w:val="22"/>
          <w:szCs w:val="22"/>
        </w:rPr>
        <w:t xml:space="preserve"> </w:t>
      </w:r>
      <w:r w:rsidRPr="00E81D20">
        <w:rPr>
          <w:rFonts w:asciiTheme="minorHAnsi" w:hAnsiTheme="minorHAnsi" w:cstheme="minorHAnsi"/>
          <w:b/>
          <w:bCs/>
          <w:sz w:val="22"/>
          <w:szCs w:val="22"/>
        </w:rPr>
        <w:t>τους πίνακες κατάταξης,</w:t>
      </w:r>
      <w:r w:rsidRPr="00E81D20">
        <w:rPr>
          <w:rFonts w:asciiTheme="minorHAnsi" w:hAnsiTheme="minorHAnsi" w:cstheme="minorHAnsi"/>
          <w:sz w:val="22"/>
          <w:szCs w:val="22"/>
        </w:rPr>
        <w:t xml:space="preserve"> </w:t>
      </w:r>
      <w:r w:rsidRPr="00E81D20">
        <w:rPr>
          <w:rFonts w:asciiTheme="minorHAnsi" w:hAnsiTheme="minorHAnsi" w:cstheme="minorHAnsi"/>
          <w:b/>
          <w:sz w:val="22"/>
          <w:szCs w:val="22"/>
        </w:rPr>
        <w:t xml:space="preserve">απορριπτέων και </w:t>
      </w:r>
      <w:proofErr w:type="spellStart"/>
      <w:r w:rsidRPr="00E81D20">
        <w:rPr>
          <w:rFonts w:asciiTheme="minorHAnsi" w:hAnsiTheme="minorHAnsi" w:cstheme="minorHAnsi"/>
          <w:b/>
          <w:sz w:val="22"/>
          <w:szCs w:val="22"/>
        </w:rPr>
        <w:t>προσληπτέων</w:t>
      </w:r>
      <w:proofErr w:type="spellEnd"/>
      <w:r w:rsidRPr="00E81D20">
        <w:rPr>
          <w:rFonts w:asciiTheme="minorHAnsi" w:hAnsiTheme="minorHAnsi" w:cstheme="minorHAnsi"/>
          <w:b/>
          <w:sz w:val="22"/>
          <w:szCs w:val="22"/>
        </w:rPr>
        <w:t xml:space="preserve"> στ</w:t>
      </w:r>
      <w:r w:rsidR="00ED16D9" w:rsidRPr="00E81D20">
        <w:rPr>
          <w:rFonts w:asciiTheme="minorHAnsi" w:hAnsiTheme="minorHAnsi" w:cstheme="minorHAnsi"/>
          <w:b/>
          <w:sz w:val="22"/>
          <w:szCs w:val="22"/>
        </w:rPr>
        <w:t>α</w:t>
      </w:r>
      <w:r w:rsidRPr="00E81D20">
        <w:rPr>
          <w:rFonts w:asciiTheme="minorHAnsi" w:hAnsiTheme="minorHAnsi" w:cstheme="minorHAnsi"/>
          <w:b/>
          <w:sz w:val="22"/>
          <w:szCs w:val="22"/>
        </w:rPr>
        <w:t xml:space="preserve"> </w:t>
      </w:r>
      <w:r w:rsidR="00ED16D9" w:rsidRPr="00E81D20">
        <w:rPr>
          <w:rFonts w:asciiTheme="minorHAnsi" w:hAnsiTheme="minorHAnsi" w:cstheme="minorHAnsi"/>
          <w:b/>
          <w:sz w:val="22"/>
          <w:szCs w:val="22"/>
        </w:rPr>
        <w:t>καταστήματα</w:t>
      </w:r>
      <w:r w:rsidR="00446B19" w:rsidRPr="00E81D20">
        <w:rPr>
          <w:rFonts w:asciiTheme="minorHAnsi" w:hAnsiTheme="minorHAnsi" w:cstheme="minorHAnsi"/>
          <w:b/>
          <w:sz w:val="22"/>
          <w:szCs w:val="22"/>
        </w:rPr>
        <w:t xml:space="preserve"> </w:t>
      </w:r>
      <w:r w:rsidR="009317D0" w:rsidRPr="00E81D20">
        <w:rPr>
          <w:rFonts w:asciiTheme="minorHAnsi" w:hAnsiTheme="minorHAnsi" w:cstheme="minorHAnsi"/>
          <w:b/>
          <w:sz w:val="22"/>
          <w:szCs w:val="22"/>
        </w:rPr>
        <w:t xml:space="preserve"> </w:t>
      </w:r>
      <w:r w:rsidRPr="00E81D20">
        <w:rPr>
          <w:rFonts w:asciiTheme="minorHAnsi" w:hAnsiTheme="minorHAnsi" w:cstheme="minorHAnsi"/>
          <w:b/>
          <w:sz w:val="22"/>
          <w:szCs w:val="22"/>
        </w:rPr>
        <w:t xml:space="preserve">και στον διαδικτυακό </w:t>
      </w:r>
      <w:r w:rsidR="00470A99" w:rsidRPr="00E81D20">
        <w:rPr>
          <w:rFonts w:asciiTheme="minorHAnsi" w:hAnsiTheme="minorHAnsi" w:cstheme="minorHAnsi"/>
          <w:b/>
          <w:sz w:val="22"/>
          <w:szCs w:val="22"/>
        </w:rPr>
        <w:t>της τόπο</w:t>
      </w:r>
      <w:r w:rsidRPr="00E81D20">
        <w:rPr>
          <w:rFonts w:asciiTheme="minorHAnsi" w:hAnsiTheme="minorHAnsi" w:cstheme="minorHAnsi"/>
          <w:sz w:val="22"/>
          <w:szCs w:val="22"/>
        </w:rPr>
        <w:t xml:space="preserve">, ενώ θα συνταχθεί </w:t>
      </w:r>
      <w:r w:rsidRPr="00E81D20">
        <w:rPr>
          <w:rFonts w:asciiTheme="minorHAnsi" w:hAnsiTheme="minorHAnsi" w:cstheme="minorHAnsi"/>
          <w:b/>
          <w:sz w:val="22"/>
          <w:szCs w:val="22"/>
          <w:u w:val="single"/>
        </w:rPr>
        <w:t>και</w:t>
      </w:r>
      <w:r w:rsidRPr="00E81D20">
        <w:rPr>
          <w:rFonts w:asciiTheme="minorHAnsi" w:hAnsiTheme="minorHAnsi" w:cstheme="minorHAnsi"/>
          <w:sz w:val="22"/>
          <w:szCs w:val="22"/>
        </w:rPr>
        <w:t xml:space="preserve"> </w:t>
      </w:r>
      <w:r w:rsidRPr="00E81D20">
        <w:rPr>
          <w:rFonts w:asciiTheme="minorHAnsi" w:hAnsiTheme="minorHAnsi" w:cstheme="minorHAnsi"/>
          <w:b/>
          <w:sz w:val="22"/>
          <w:szCs w:val="22"/>
        </w:rPr>
        <w:t>σχετικό</w:t>
      </w:r>
      <w:r w:rsidRPr="00E81D20">
        <w:rPr>
          <w:rFonts w:asciiTheme="minorHAnsi" w:hAnsiTheme="minorHAnsi" w:cstheme="minorHAnsi"/>
          <w:sz w:val="22"/>
          <w:szCs w:val="22"/>
        </w:rPr>
        <w:t xml:space="preserve"> </w:t>
      </w:r>
      <w:r w:rsidRPr="00E81D20">
        <w:rPr>
          <w:rFonts w:asciiTheme="minorHAnsi" w:hAnsiTheme="minorHAnsi" w:cstheme="minorHAnsi"/>
          <w:b/>
          <w:sz w:val="22"/>
          <w:szCs w:val="22"/>
        </w:rPr>
        <w:t xml:space="preserve">πρακτικό ανάρτησης </w:t>
      </w:r>
      <w:r w:rsidRPr="00E81D20">
        <w:rPr>
          <w:rFonts w:asciiTheme="minorHAnsi" w:hAnsiTheme="minorHAnsi" w:cstheme="minorHAnsi"/>
          <w:sz w:val="22"/>
          <w:szCs w:val="22"/>
        </w:rPr>
        <w:t xml:space="preserve">(σύμφωνα με την παρ. 5 του άρθρου 41 του Ν. 4765/2021) το οποίο θα υπογραφεί από δύο (2) υπαλλήλους της υπηρεσίας. </w:t>
      </w:r>
    </w:p>
    <w:p w14:paraId="54FC120D" w14:textId="042055F6" w:rsidR="004C170B" w:rsidRPr="00E81D20" w:rsidRDefault="004C170B" w:rsidP="00D71A1F">
      <w:pPr>
        <w:pStyle w:val="a6"/>
        <w:ind w:left="0"/>
        <w:jc w:val="both"/>
        <w:rPr>
          <w:rFonts w:asciiTheme="minorHAnsi" w:hAnsiTheme="minorHAnsi" w:cstheme="minorHAnsi"/>
          <w:bCs/>
          <w:sz w:val="22"/>
          <w:szCs w:val="22"/>
        </w:rPr>
      </w:pPr>
      <w:r w:rsidRPr="00E81D20">
        <w:rPr>
          <w:rFonts w:asciiTheme="minorHAnsi" w:hAnsiTheme="minorHAnsi" w:cstheme="minorHAnsi"/>
          <w:bCs/>
          <w:sz w:val="22"/>
          <w:szCs w:val="22"/>
        </w:rPr>
        <w:t xml:space="preserve">Κατά των πινάκων αυτών, επιτρέπεται στους ενδιαφερόμενους η άσκηση </w:t>
      </w:r>
      <w:r w:rsidRPr="00E81D20">
        <w:rPr>
          <w:rFonts w:asciiTheme="minorHAnsi" w:hAnsiTheme="minorHAnsi" w:cstheme="minorHAnsi"/>
          <w:b/>
          <w:bCs/>
          <w:sz w:val="22"/>
          <w:szCs w:val="22"/>
        </w:rPr>
        <w:t>ένστασης</w:t>
      </w:r>
      <w:r w:rsidRPr="00E81D20">
        <w:rPr>
          <w:rFonts w:asciiTheme="minorHAnsi" w:hAnsiTheme="minorHAnsi" w:cstheme="minorHAnsi"/>
          <w:bCs/>
          <w:sz w:val="22"/>
          <w:szCs w:val="22"/>
        </w:rPr>
        <w:t xml:space="preserve">, μέσα σε αποκλειστική </w:t>
      </w:r>
      <w:r w:rsidRPr="00E81D20">
        <w:rPr>
          <w:rFonts w:asciiTheme="minorHAnsi" w:hAnsiTheme="minorHAnsi" w:cstheme="minorHAnsi"/>
          <w:b/>
          <w:bCs/>
          <w:sz w:val="22"/>
          <w:szCs w:val="22"/>
        </w:rPr>
        <w:t>προθεσμία δέκα (10) ημερών (υπολογιζόμενες ημερολογιακά)</w:t>
      </w:r>
      <w:r w:rsidRPr="00E81D20">
        <w:rPr>
          <w:rFonts w:asciiTheme="minorHAnsi" w:hAnsiTheme="minorHAnsi" w:cstheme="minorHAnsi"/>
          <w:bCs/>
          <w:sz w:val="22"/>
          <w:szCs w:val="22"/>
        </w:rPr>
        <w:t xml:space="preserve">, </w:t>
      </w:r>
      <w:r w:rsidRPr="00E81D20">
        <w:rPr>
          <w:rFonts w:asciiTheme="minorHAnsi" w:hAnsiTheme="minorHAnsi" w:cstheme="minorHAnsi"/>
          <w:bCs/>
          <w:i/>
          <w:sz w:val="22"/>
          <w:szCs w:val="22"/>
          <w:u w:val="single"/>
        </w:rPr>
        <w:t xml:space="preserve">η οποία αρχίζει από την επόμενη ημέρα της ανάρτησής τους στον διαδικτυακό </w:t>
      </w:r>
      <w:r w:rsidR="006C0A32" w:rsidRPr="00E81D20">
        <w:rPr>
          <w:rFonts w:asciiTheme="minorHAnsi" w:hAnsiTheme="minorHAnsi" w:cstheme="minorHAnsi"/>
          <w:bCs/>
          <w:i/>
          <w:sz w:val="22"/>
          <w:szCs w:val="22"/>
          <w:u w:val="single"/>
        </w:rPr>
        <w:t>τόπο του Δήμου Φαρσάλων</w:t>
      </w:r>
      <w:r w:rsidR="00672555" w:rsidRPr="00E81D20">
        <w:rPr>
          <w:rFonts w:asciiTheme="minorHAnsi" w:hAnsiTheme="minorHAnsi" w:cstheme="minorHAnsi"/>
          <w:bCs/>
          <w:i/>
          <w:sz w:val="22"/>
          <w:szCs w:val="22"/>
          <w:u w:val="single"/>
        </w:rPr>
        <w:t xml:space="preserve"> </w:t>
      </w:r>
      <w:r w:rsidR="006C0A32" w:rsidRPr="00E81D20">
        <w:rPr>
          <w:rFonts w:asciiTheme="minorHAnsi" w:hAnsiTheme="minorHAnsi" w:cstheme="minorHAnsi"/>
          <w:color w:val="000000"/>
          <w:sz w:val="22"/>
          <w:szCs w:val="22"/>
        </w:rPr>
        <w:t>(</w:t>
      </w:r>
      <w:hyperlink r:id="rId13" w:history="1">
        <w:r w:rsidR="006C0A32" w:rsidRPr="00E81D20">
          <w:rPr>
            <w:rStyle w:val="-"/>
            <w:rFonts w:asciiTheme="minorHAnsi" w:hAnsiTheme="minorHAnsi" w:cstheme="minorHAnsi"/>
            <w:sz w:val="22"/>
            <w:szCs w:val="22"/>
            <w:u w:val="none"/>
            <w:lang w:val="en-US"/>
          </w:rPr>
          <w:t>www</w:t>
        </w:r>
        <w:r w:rsidR="006C0A32" w:rsidRPr="00E81D20">
          <w:rPr>
            <w:rStyle w:val="-"/>
            <w:rFonts w:asciiTheme="minorHAnsi" w:hAnsiTheme="minorHAnsi" w:cstheme="minorHAnsi"/>
            <w:sz w:val="22"/>
            <w:szCs w:val="22"/>
            <w:u w:val="none"/>
          </w:rPr>
          <w:t>.</w:t>
        </w:r>
        <w:proofErr w:type="spellStart"/>
        <w:r w:rsidR="006C0A32" w:rsidRPr="00E81D20">
          <w:rPr>
            <w:rStyle w:val="-"/>
            <w:rFonts w:asciiTheme="minorHAnsi" w:hAnsiTheme="minorHAnsi" w:cstheme="minorHAnsi"/>
            <w:sz w:val="22"/>
            <w:szCs w:val="22"/>
            <w:u w:val="none"/>
            <w:lang w:val="en-US"/>
          </w:rPr>
          <w:t>dimosfarsalon</w:t>
        </w:r>
        <w:proofErr w:type="spellEnd"/>
        <w:r w:rsidR="006C0A32" w:rsidRPr="00E81D20">
          <w:rPr>
            <w:rStyle w:val="-"/>
            <w:rFonts w:asciiTheme="minorHAnsi" w:hAnsiTheme="minorHAnsi" w:cstheme="minorHAnsi"/>
            <w:sz w:val="22"/>
            <w:szCs w:val="22"/>
            <w:u w:val="none"/>
          </w:rPr>
          <w:t>.</w:t>
        </w:r>
        <w:r w:rsidR="006C0A32" w:rsidRPr="00E81D20">
          <w:rPr>
            <w:rStyle w:val="-"/>
            <w:rFonts w:asciiTheme="minorHAnsi" w:hAnsiTheme="minorHAnsi" w:cstheme="minorHAnsi"/>
            <w:sz w:val="22"/>
            <w:szCs w:val="22"/>
            <w:u w:val="none"/>
            <w:lang w:val="en-US"/>
          </w:rPr>
          <w:t>gr</w:t>
        </w:r>
      </w:hyperlink>
      <w:r w:rsidR="006C0A32" w:rsidRPr="00E81D20">
        <w:rPr>
          <w:rFonts w:asciiTheme="minorHAnsi" w:hAnsiTheme="minorHAnsi" w:cstheme="minorHAnsi"/>
          <w:b/>
          <w:color w:val="000000"/>
          <w:sz w:val="22"/>
          <w:szCs w:val="22"/>
        </w:rPr>
        <w:t>)</w:t>
      </w:r>
      <w:r w:rsidR="00BB1AD4" w:rsidRPr="00E81D20">
        <w:rPr>
          <w:rFonts w:asciiTheme="minorHAnsi" w:hAnsiTheme="minorHAnsi" w:cstheme="minorHAnsi"/>
          <w:b/>
          <w:sz w:val="22"/>
          <w:szCs w:val="22"/>
        </w:rPr>
        <w:t xml:space="preserve">. </w:t>
      </w:r>
      <w:r w:rsidRPr="00E81D20">
        <w:rPr>
          <w:rFonts w:asciiTheme="minorHAnsi" w:hAnsiTheme="minorHAnsi" w:cstheme="minorHAnsi"/>
          <w:bCs/>
          <w:sz w:val="22"/>
          <w:szCs w:val="22"/>
        </w:rPr>
        <w:t>Η ένσταση</w:t>
      </w:r>
      <w:r w:rsidR="003C1378">
        <w:rPr>
          <w:rFonts w:asciiTheme="minorHAnsi" w:hAnsiTheme="minorHAnsi" w:cstheme="minorHAnsi"/>
          <w:bCs/>
          <w:sz w:val="22"/>
          <w:szCs w:val="22"/>
        </w:rPr>
        <w:t xml:space="preserve"> απευθύνεται </w:t>
      </w:r>
      <w:r w:rsidRPr="00E81D20">
        <w:rPr>
          <w:rFonts w:asciiTheme="minorHAnsi" w:hAnsiTheme="minorHAnsi" w:cstheme="minorHAnsi"/>
          <w:bCs/>
          <w:sz w:val="22"/>
          <w:szCs w:val="22"/>
        </w:rPr>
        <w:t xml:space="preserve"> </w:t>
      </w:r>
      <w:r w:rsidR="00BB1AD4" w:rsidRPr="00E81D20">
        <w:rPr>
          <w:rFonts w:asciiTheme="minorHAnsi" w:hAnsiTheme="minorHAnsi" w:cstheme="minorHAnsi"/>
          <w:b/>
          <w:bCs/>
          <w:sz w:val="22"/>
          <w:szCs w:val="22"/>
        </w:rPr>
        <w:t>προς το διοικητικό συμβούλιο της ΔΗ.Κ.Ε.ΦΑ</w:t>
      </w:r>
      <w:r w:rsidRPr="00E81D20">
        <w:rPr>
          <w:rFonts w:asciiTheme="minorHAnsi" w:hAnsiTheme="minorHAnsi" w:cstheme="minorHAnsi"/>
          <w:bCs/>
          <w:sz w:val="22"/>
          <w:szCs w:val="22"/>
        </w:rPr>
        <w:t>, για να εξεταστεί</w:t>
      </w:r>
      <w:r w:rsidR="00BB1AD4" w:rsidRPr="00E81D20">
        <w:rPr>
          <w:rFonts w:asciiTheme="minorHAnsi" w:hAnsiTheme="minorHAnsi" w:cstheme="minorHAnsi"/>
          <w:bCs/>
          <w:sz w:val="22"/>
          <w:szCs w:val="22"/>
        </w:rPr>
        <w:t>.</w:t>
      </w:r>
      <w:r w:rsidRPr="00E81D20">
        <w:rPr>
          <w:rFonts w:asciiTheme="minorHAnsi" w:hAnsiTheme="minorHAnsi" w:cstheme="minorHAnsi"/>
          <w:bCs/>
          <w:sz w:val="22"/>
          <w:szCs w:val="22"/>
        </w:rPr>
        <w:t xml:space="preserve"> </w:t>
      </w:r>
    </w:p>
    <w:p w14:paraId="654D6565" w14:textId="74C53911" w:rsidR="004C170B" w:rsidRPr="00E81D20" w:rsidRDefault="004C170B" w:rsidP="00D71A1F">
      <w:pPr>
        <w:pStyle w:val="a6"/>
        <w:ind w:left="0"/>
        <w:jc w:val="both"/>
        <w:rPr>
          <w:rFonts w:asciiTheme="minorHAnsi" w:hAnsiTheme="minorHAnsi" w:cstheme="minorHAnsi"/>
          <w:bCs/>
          <w:sz w:val="22"/>
          <w:szCs w:val="22"/>
        </w:rPr>
      </w:pPr>
      <w:r w:rsidRPr="00E81D20">
        <w:rPr>
          <w:rFonts w:asciiTheme="minorHAnsi" w:hAnsiTheme="minorHAnsi" w:cstheme="minorHAnsi"/>
          <w:bCs/>
          <w:sz w:val="22"/>
          <w:szCs w:val="22"/>
        </w:rPr>
        <w:lastRenderedPageBreak/>
        <w:t xml:space="preserve">Η υπηρεσία οφείλει να αναρτήσει τους πίνακες </w:t>
      </w:r>
      <w:proofErr w:type="spellStart"/>
      <w:r w:rsidRPr="00E81D20">
        <w:rPr>
          <w:rFonts w:asciiTheme="minorHAnsi" w:hAnsiTheme="minorHAnsi" w:cstheme="minorHAnsi"/>
          <w:bCs/>
          <w:sz w:val="22"/>
          <w:szCs w:val="22"/>
        </w:rPr>
        <w:t>προσληπτέων</w:t>
      </w:r>
      <w:proofErr w:type="spellEnd"/>
      <w:r w:rsidRPr="00E81D20">
        <w:rPr>
          <w:rFonts w:asciiTheme="minorHAnsi" w:hAnsiTheme="minorHAnsi" w:cstheme="minorHAnsi"/>
          <w:bCs/>
          <w:sz w:val="22"/>
          <w:szCs w:val="22"/>
        </w:rPr>
        <w:t xml:space="preserve"> και στο πρόγραμμα «Διαύγεια»</w:t>
      </w:r>
      <w:r w:rsidR="00BB1AD4" w:rsidRPr="00E81D20">
        <w:rPr>
          <w:rFonts w:asciiTheme="minorHAnsi" w:hAnsiTheme="minorHAnsi" w:cstheme="minorHAnsi"/>
          <w:bCs/>
          <w:sz w:val="22"/>
          <w:szCs w:val="22"/>
        </w:rPr>
        <w:t>.</w:t>
      </w:r>
      <w:r w:rsidRPr="00E81D20">
        <w:rPr>
          <w:rFonts w:asciiTheme="minorHAnsi" w:hAnsiTheme="minorHAnsi" w:cstheme="minorHAnsi"/>
          <w:bCs/>
          <w:sz w:val="22"/>
          <w:szCs w:val="22"/>
        </w:rPr>
        <w:t xml:space="preserve"> </w:t>
      </w:r>
    </w:p>
    <w:p w14:paraId="6537CA60" w14:textId="77777777" w:rsidR="004C170B" w:rsidRPr="00E81D20" w:rsidRDefault="004C170B" w:rsidP="00D71A1F">
      <w:pPr>
        <w:pStyle w:val="a6"/>
        <w:ind w:left="0"/>
        <w:rPr>
          <w:rFonts w:asciiTheme="minorHAnsi" w:hAnsiTheme="minorHAnsi" w:cstheme="minorHAnsi"/>
          <w:b/>
          <w:sz w:val="22"/>
          <w:szCs w:val="22"/>
          <w:u w:val="single"/>
        </w:rPr>
      </w:pPr>
    </w:p>
    <w:p w14:paraId="285BBA4A" w14:textId="77777777" w:rsidR="004C170B" w:rsidRPr="00E81D20" w:rsidRDefault="004C170B" w:rsidP="00D71A1F">
      <w:pPr>
        <w:pStyle w:val="a6"/>
        <w:ind w:left="0"/>
        <w:rPr>
          <w:rFonts w:asciiTheme="minorHAnsi" w:hAnsiTheme="minorHAnsi" w:cstheme="minorHAnsi"/>
          <w:b/>
          <w:sz w:val="22"/>
          <w:szCs w:val="22"/>
          <w:u w:val="single"/>
        </w:rPr>
      </w:pPr>
      <w:r w:rsidRPr="00E81D20">
        <w:rPr>
          <w:rFonts w:asciiTheme="minorHAnsi" w:hAnsiTheme="minorHAnsi" w:cstheme="minorHAnsi"/>
          <w:b/>
          <w:sz w:val="22"/>
          <w:szCs w:val="22"/>
          <w:u w:val="single"/>
        </w:rPr>
        <w:t>ΚΕΦΑΛΑΙΟ ΠΕΜΠΤΟ: Πρόσληψη</w:t>
      </w:r>
    </w:p>
    <w:p w14:paraId="6206748F" w14:textId="77777777" w:rsidR="004C170B" w:rsidRPr="00E81D20" w:rsidRDefault="004C170B" w:rsidP="00D71A1F">
      <w:pPr>
        <w:spacing w:after="0" w:line="240" w:lineRule="auto"/>
        <w:rPr>
          <w:rFonts w:asciiTheme="minorHAnsi" w:hAnsiTheme="minorHAnsi" w:cstheme="minorHAnsi"/>
          <w:sz w:val="22"/>
        </w:rPr>
      </w:pPr>
      <w:r w:rsidRPr="00E81D20">
        <w:rPr>
          <w:rFonts w:asciiTheme="minorHAnsi" w:hAnsiTheme="minorHAnsi" w:cstheme="minorHAnsi"/>
          <w:sz w:val="22"/>
        </w:rPr>
        <w:t xml:space="preserve">Η υπηρεσία προσλαμβάνει το προσωπικό με σύμβαση εργασίας ιδιωτικού δικαίου ορισμένου χρόνου </w:t>
      </w:r>
      <w:r w:rsidRPr="00E81D20">
        <w:rPr>
          <w:rFonts w:asciiTheme="minorHAnsi" w:hAnsiTheme="minorHAnsi" w:cstheme="minorHAnsi"/>
          <w:b/>
          <w:sz w:val="22"/>
        </w:rPr>
        <w:t>από την υπογραφή της σύμβασης</w:t>
      </w:r>
      <w:r w:rsidRPr="00E81D20">
        <w:rPr>
          <w:rFonts w:asciiTheme="minorHAnsi" w:hAnsiTheme="minorHAnsi" w:cstheme="minorHAnsi"/>
          <w:sz w:val="22"/>
        </w:rPr>
        <w:t xml:space="preserve"> </w:t>
      </w:r>
      <w:r w:rsidRPr="00E81D20">
        <w:rPr>
          <w:rFonts w:asciiTheme="minorHAnsi" w:hAnsiTheme="minorHAnsi" w:cstheme="minorHAnsi"/>
          <w:b/>
          <w:sz w:val="22"/>
        </w:rPr>
        <w:t xml:space="preserve"> μετά</w:t>
      </w:r>
      <w:r w:rsidRPr="00E81D20">
        <w:rPr>
          <w:rFonts w:asciiTheme="minorHAnsi" w:hAnsiTheme="minorHAnsi" w:cstheme="minorHAnsi"/>
          <w:sz w:val="22"/>
        </w:rPr>
        <w:t xml:space="preserve"> την κατάρτιση των πινάκων κατάταξης των υποψηφίων. Τυχόν </w:t>
      </w:r>
      <w:r w:rsidRPr="00E81D20">
        <w:rPr>
          <w:rFonts w:asciiTheme="minorHAnsi" w:hAnsiTheme="minorHAnsi" w:cstheme="minorHAnsi"/>
          <w:b/>
          <w:sz w:val="22"/>
        </w:rPr>
        <w:t>αναμόρφωση</w:t>
      </w:r>
      <w:r w:rsidRPr="00E81D20">
        <w:rPr>
          <w:rFonts w:asciiTheme="minorHAnsi" w:hAnsiTheme="minorHAnsi" w:cstheme="minorHAnsi"/>
          <w:sz w:val="22"/>
        </w:rPr>
        <w:t xml:space="preserve"> των πινάκων βάσει αυτεπάγγελτου ή κατ’ ένσταση ελέγχου του ΑΣΕΠ που συνεπάγεται ανακατάταξη των υποψηφίων, εκτελείται </w:t>
      </w:r>
      <w:r w:rsidRPr="00E81D20">
        <w:rPr>
          <w:rFonts w:asciiTheme="minorHAnsi" w:hAnsiTheme="minorHAnsi" w:cstheme="minorHAnsi"/>
          <w:b/>
          <w:sz w:val="22"/>
        </w:rPr>
        <w:t>υποχρεωτικά</w:t>
      </w:r>
      <w:r w:rsidRPr="00E81D20">
        <w:rPr>
          <w:rFonts w:asciiTheme="minorHAnsi" w:hAnsiTheme="minorHAnsi" w:cstheme="minorHAnsi"/>
          <w:sz w:val="22"/>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14:paraId="2CB27D53" w14:textId="77777777" w:rsidR="004C170B" w:rsidRPr="00E81D20" w:rsidRDefault="004C170B" w:rsidP="00D71A1F">
      <w:pPr>
        <w:pStyle w:val="a7"/>
        <w:spacing w:before="0" w:line="240" w:lineRule="auto"/>
        <w:rPr>
          <w:rFonts w:asciiTheme="minorHAnsi" w:hAnsiTheme="minorHAnsi" w:cstheme="minorHAnsi"/>
        </w:rPr>
      </w:pPr>
      <w:proofErr w:type="spellStart"/>
      <w:r w:rsidRPr="00E81D20">
        <w:rPr>
          <w:rFonts w:asciiTheme="minorHAnsi" w:hAnsiTheme="minorHAnsi" w:cstheme="minorHAnsi"/>
        </w:rPr>
        <w:t>Προσληφθέντες</w:t>
      </w:r>
      <w:proofErr w:type="spellEnd"/>
      <w:r w:rsidRPr="00E81D20">
        <w:rPr>
          <w:rFonts w:asciiTheme="minorHAnsi" w:hAnsiTheme="minorHAnsi" w:cstheme="minorHAnsi"/>
        </w:rPr>
        <w:t xml:space="preserve"> οι οποίοι αποχωρούν πριν από τη λήξη της σύμβασής τους, </w:t>
      </w:r>
      <w:r w:rsidRPr="00E81D20">
        <w:rPr>
          <w:rFonts w:asciiTheme="minorHAnsi" w:hAnsiTheme="minorHAnsi" w:cstheme="minorHAnsi"/>
          <w:b/>
        </w:rPr>
        <w:t>αντικαθίστανται</w:t>
      </w:r>
      <w:r w:rsidRPr="00E81D20">
        <w:rPr>
          <w:rFonts w:asciiTheme="minorHAnsi" w:hAnsiTheme="minorHAnsi" w:cstheme="minorHAnsi"/>
        </w:rPr>
        <w:t xml:space="preserve"> με άλλους από τους εγγεγραμμένους και διαθέσιμους στον πίνακα της οικείας ειδικότητας, κατά τη σειρά εγγραφής τους σε αυτόν.</w:t>
      </w:r>
    </w:p>
    <w:p w14:paraId="567E97CB" w14:textId="77777777" w:rsidR="004C170B" w:rsidRPr="00E81D20" w:rsidRDefault="004C170B" w:rsidP="00D71A1F">
      <w:pPr>
        <w:pStyle w:val="a7"/>
        <w:spacing w:before="0" w:line="240" w:lineRule="auto"/>
        <w:rPr>
          <w:rFonts w:asciiTheme="minorHAnsi" w:hAnsiTheme="minorHAnsi" w:cstheme="minorHAnsi"/>
        </w:rPr>
      </w:pPr>
      <w:r w:rsidRPr="00E81D20">
        <w:rPr>
          <w:rFonts w:asciiTheme="minorHAnsi" w:hAnsiTheme="minorHAnsi" w:cstheme="minorHAnsi"/>
          <w:bCs/>
        </w:rPr>
        <w:t xml:space="preserve">Σε κάθε περίπτωση, οι </w:t>
      </w:r>
      <w:r w:rsidRPr="00E81D20">
        <w:rPr>
          <w:rFonts w:asciiTheme="minorHAnsi" w:hAnsiTheme="minorHAnsi" w:cstheme="minorHAnsi"/>
        </w:rPr>
        <w:t xml:space="preserve">υποψήφιοι που προσλαμβάνονται είτε κατόπιν αναμόρφωσης των πινάκων από το ΑΣΕΠ είτε λόγω αντικατάστασης </w:t>
      </w:r>
      <w:proofErr w:type="spellStart"/>
      <w:r w:rsidRPr="00E81D20">
        <w:rPr>
          <w:rFonts w:asciiTheme="minorHAnsi" w:hAnsiTheme="minorHAnsi" w:cstheme="minorHAnsi"/>
        </w:rPr>
        <w:t>αποχωρούντων</w:t>
      </w:r>
      <w:proofErr w:type="spellEnd"/>
      <w:r w:rsidRPr="00E81D20">
        <w:rPr>
          <w:rFonts w:asciiTheme="minorHAnsi" w:hAnsiTheme="minorHAnsi" w:cstheme="minorHAnsi"/>
        </w:rPr>
        <w:t xml:space="preserve"> υποψηφίων, απασχολούνται για το </w:t>
      </w:r>
      <w:r w:rsidRPr="00E81D20">
        <w:rPr>
          <w:rFonts w:asciiTheme="minorHAnsi" w:hAnsiTheme="minorHAnsi" w:cstheme="minorHAnsi"/>
          <w:b/>
        </w:rPr>
        <w:t>υπολειπόμενο</w:t>
      </w:r>
      <w:r w:rsidRPr="00E81D20">
        <w:rPr>
          <w:rFonts w:asciiTheme="minorHAnsi" w:hAnsiTheme="minorHAnsi" w:cstheme="minorHAnsi"/>
        </w:rPr>
        <w:t xml:space="preserve">, κατά περίπτωση, χρονικό διάστημα και μέχρι συμπληρώσεως της </w:t>
      </w:r>
      <w:r w:rsidRPr="00E81D20">
        <w:rPr>
          <w:rFonts w:asciiTheme="minorHAnsi" w:hAnsiTheme="minorHAnsi" w:cstheme="minorHAnsi"/>
          <w:b/>
        </w:rPr>
        <w:t>εγκεκριμένης διάρκειας</w:t>
      </w:r>
      <w:r w:rsidRPr="00E81D20">
        <w:rPr>
          <w:rFonts w:asciiTheme="minorHAnsi" w:hAnsiTheme="minorHAnsi" w:cstheme="minorHAnsi"/>
        </w:rPr>
        <w:t xml:space="preserve"> της σύμβασης εργασίας ορισμένου χρόνου.</w:t>
      </w:r>
    </w:p>
    <w:p w14:paraId="51921AE4" w14:textId="77777777" w:rsidR="003E6F3C" w:rsidRPr="00E81D20" w:rsidRDefault="003E6F3C" w:rsidP="00D71A1F">
      <w:pPr>
        <w:pStyle w:val="a7"/>
        <w:spacing w:before="0" w:line="240" w:lineRule="auto"/>
        <w:rPr>
          <w:rFonts w:asciiTheme="minorHAnsi" w:hAnsiTheme="minorHAnsi" w:cstheme="minorHAnsi"/>
        </w:rPr>
      </w:pPr>
    </w:p>
    <w:p w14:paraId="4D09D560" w14:textId="389B1710" w:rsidR="002738D0" w:rsidRPr="002738D0" w:rsidRDefault="002738D0" w:rsidP="002738D0">
      <w:pPr>
        <w:pBdr>
          <w:top w:val="single" w:sz="4" w:space="1" w:color="auto"/>
          <w:left w:val="single" w:sz="4" w:space="4" w:color="auto"/>
          <w:bottom w:val="single" w:sz="4" w:space="1" w:color="auto"/>
          <w:right w:val="single" w:sz="4" w:space="4" w:color="auto"/>
        </w:pBdr>
        <w:tabs>
          <w:tab w:val="left" w:pos="567"/>
        </w:tabs>
        <w:spacing w:before="240" w:after="0" w:line="240" w:lineRule="auto"/>
        <w:ind w:left="0" w:firstLine="0"/>
        <w:rPr>
          <w:rFonts w:asciiTheme="minorHAnsi" w:eastAsia="Times New Roman" w:hAnsiTheme="minorHAnsi" w:cstheme="minorHAnsi"/>
          <w:b/>
          <w:color w:val="auto"/>
          <w:sz w:val="22"/>
        </w:rPr>
      </w:pPr>
      <w:r w:rsidRPr="002738D0">
        <w:rPr>
          <w:rFonts w:asciiTheme="minorHAnsi" w:eastAsia="Times New Roman" w:hAnsiTheme="minorHAnsi" w:cstheme="minorHAnsi"/>
          <w:b/>
          <w:color w:val="auto"/>
          <w:sz w:val="22"/>
          <w:u w:val="single"/>
        </w:rPr>
        <w:t>ΑΝΑΠΟΣΠΑΣΤΟ ΤΜΗΜΑ</w:t>
      </w:r>
      <w:r w:rsidRPr="002738D0">
        <w:rPr>
          <w:rFonts w:asciiTheme="minorHAnsi" w:eastAsia="Times New Roman" w:hAnsiTheme="minorHAnsi" w:cstheme="minorHAnsi"/>
          <w:b/>
          <w:color w:val="auto"/>
          <w:sz w:val="22"/>
        </w:rPr>
        <w:t xml:space="preserve"> της παρούσας ανακοίνωσης αποτελεί και το </w:t>
      </w:r>
      <w:r w:rsidRPr="002738D0">
        <w:rPr>
          <w:rFonts w:asciiTheme="minorHAnsi" w:eastAsia="Times New Roman" w:hAnsiTheme="minorHAnsi" w:cstheme="minorHAnsi"/>
          <w:b/>
          <w:i/>
          <w:iCs/>
          <w:color w:val="auto"/>
          <w:sz w:val="22"/>
        </w:rPr>
        <w:t>«Παράρτημα ανακοινώσεων Συμβάσεων εργασίας Ορισμένου Χρόνου (ΣΟΧ)»</w:t>
      </w:r>
      <w:r w:rsidRPr="002738D0">
        <w:rPr>
          <w:rFonts w:asciiTheme="minorHAnsi" w:eastAsia="Times New Roman" w:hAnsiTheme="minorHAnsi" w:cstheme="minorHAnsi"/>
          <w:b/>
          <w:color w:val="auto"/>
          <w:sz w:val="22"/>
        </w:rPr>
        <w:t xml:space="preserve"> με σήμανση έκδοσης «10-06-2021», το οποίο περιλαμβάνει: </w:t>
      </w:r>
      <w:proofErr w:type="spellStart"/>
      <w:r w:rsidRPr="002738D0">
        <w:rPr>
          <w:rFonts w:asciiTheme="minorHAnsi" w:eastAsia="Times New Roman" w:hAnsiTheme="minorHAnsi" w:cstheme="minorHAnsi"/>
          <w:b/>
          <w:color w:val="auto"/>
          <w:sz w:val="22"/>
          <w:lang w:val="en-US"/>
        </w:rPr>
        <w:t>i</w:t>
      </w:r>
      <w:proofErr w:type="spellEnd"/>
      <w:r w:rsidRPr="002738D0">
        <w:rPr>
          <w:rFonts w:asciiTheme="minorHAnsi" w:eastAsia="Times New Roman" w:hAnsiTheme="minorHAnsi" w:cstheme="minorHAnsi"/>
          <w:b/>
          <w:color w:val="auto"/>
          <w:sz w:val="22"/>
        </w:rPr>
        <w:t xml:space="preserve">) τα δικαιολογητικά που απαιτούνται για την έγκυρη συμμετοχή των υποψηφίων στη διαδικασία επιλογής και </w:t>
      </w:r>
      <w:r w:rsidRPr="002738D0">
        <w:rPr>
          <w:rFonts w:asciiTheme="minorHAnsi" w:eastAsia="Times New Roman" w:hAnsiTheme="minorHAnsi" w:cstheme="minorHAnsi"/>
          <w:b/>
          <w:color w:val="auto"/>
          <w:sz w:val="22"/>
          <w:lang w:val="en-US"/>
        </w:rPr>
        <w:t>ii</w:t>
      </w:r>
      <w:r w:rsidRPr="002738D0">
        <w:rPr>
          <w:rFonts w:asciiTheme="minorHAnsi" w:eastAsia="Times New Roman" w:hAnsiTheme="minorHAnsi" w:cstheme="minorHAnsi"/>
          <w:b/>
          <w:color w:val="auto"/>
          <w:sz w:val="22"/>
        </w:rPr>
        <w:t xml:space="preserve">) οδηγίες για τη συμπλήρωση της αίτησης – υπεύθυνης δήλωσης με κωδικό </w:t>
      </w:r>
      <w:proofErr w:type="spellStart"/>
      <w:r w:rsidRPr="002738D0">
        <w:rPr>
          <w:rFonts w:asciiTheme="minorHAnsi" w:eastAsia="Times New Roman" w:hAnsiTheme="minorHAnsi" w:cstheme="minorHAnsi"/>
          <w:b/>
          <w:bCs/>
          <w:smallCaps/>
          <w:color w:val="auto"/>
          <w:sz w:val="22"/>
        </w:rPr>
        <w:t>εντυπο</w:t>
      </w:r>
      <w:proofErr w:type="spellEnd"/>
      <w:r w:rsidRPr="002738D0">
        <w:rPr>
          <w:rFonts w:asciiTheme="minorHAnsi" w:eastAsia="Times New Roman" w:hAnsiTheme="minorHAnsi" w:cstheme="minorHAnsi"/>
          <w:b/>
          <w:bCs/>
          <w:smallCaps/>
          <w:color w:val="auto"/>
          <w:sz w:val="22"/>
        </w:rPr>
        <w:t xml:space="preserve"> </w:t>
      </w:r>
      <w:proofErr w:type="spellStart"/>
      <w:r w:rsidRPr="002738D0">
        <w:rPr>
          <w:rFonts w:asciiTheme="minorHAnsi" w:eastAsia="Times New Roman" w:hAnsiTheme="minorHAnsi" w:cstheme="minorHAnsi"/>
          <w:b/>
          <w:bCs/>
          <w:smallCaps/>
          <w:color w:val="auto"/>
          <w:sz w:val="22"/>
        </w:rPr>
        <w:t>ασεπ</w:t>
      </w:r>
      <w:proofErr w:type="spellEnd"/>
      <w:r w:rsidRPr="002738D0">
        <w:rPr>
          <w:rFonts w:asciiTheme="minorHAnsi" w:eastAsia="Times New Roman" w:hAnsiTheme="minorHAnsi" w:cstheme="minorHAnsi"/>
          <w:b/>
          <w:bCs/>
          <w:color w:val="auto"/>
          <w:sz w:val="22"/>
        </w:rPr>
        <w:t xml:space="preserve"> </w:t>
      </w:r>
      <w:r w:rsidRPr="002738D0">
        <w:rPr>
          <w:rFonts w:asciiTheme="minorHAnsi" w:eastAsia="Times New Roman" w:hAnsiTheme="minorHAnsi" w:cstheme="minorHAnsi"/>
          <w:b/>
          <w:color w:val="auto"/>
          <w:sz w:val="22"/>
        </w:rPr>
        <w:t>ΣΟΧ 1</w:t>
      </w:r>
      <w:r w:rsidRPr="002738D0">
        <w:rPr>
          <w:rFonts w:asciiTheme="minorHAnsi" w:eastAsia="Times New Roman" w:hAnsiTheme="minorHAnsi" w:cstheme="minorHAnsi"/>
          <w:b/>
          <w:color w:val="auto"/>
          <w:sz w:val="22"/>
          <w:vertAlign w:val="superscript"/>
        </w:rPr>
        <w:t>ΠΕ/ΤΕ</w:t>
      </w:r>
      <w:r w:rsidRPr="002738D0">
        <w:rPr>
          <w:rFonts w:asciiTheme="minorHAnsi" w:eastAsia="Times New Roman" w:hAnsiTheme="minorHAnsi" w:cstheme="minorHAnsi"/>
          <w:color w:val="auto"/>
          <w:sz w:val="22"/>
        </w:rPr>
        <w:t xml:space="preserve"> </w:t>
      </w:r>
      <w:r w:rsidRPr="002738D0">
        <w:rPr>
          <w:rFonts w:asciiTheme="minorHAnsi" w:eastAsia="Times New Roman" w:hAnsiTheme="minorHAnsi" w:cstheme="minorHAnsi"/>
          <w:b/>
          <w:color w:val="auto"/>
          <w:sz w:val="22"/>
        </w:rPr>
        <w:t>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Οι ενδιαφερόμενοι μπορούν να έχουν πρόσβαση στο Παράρτημα αυτό, αλλά και στο Ειδικό Παράρτημα: (Α1) Απόδειξης Χειρισμού Η/Υ με σήμανση έκδοσης «</w:t>
      </w:r>
      <w:r w:rsidR="00E81D20" w:rsidRPr="00E81D20">
        <w:rPr>
          <w:rFonts w:asciiTheme="minorHAnsi" w:eastAsia="Times New Roman" w:hAnsiTheme="minorHAnsi" w:cstheme="minorHAnsi"/>
          <w:b/>
          <w:color w:val="auto"/>
          <w:sz w:val="22"/>
        </w:rPr>
        <w:t>07</w:t>
      </w:r>
      <w:r w:rsidRPr="002738D0">
        <w:rPr>
          <w:rFonts w:asciiTheme="minorHAnsi" w:eastAsia="Times New Roman" w:hAnsiTheme="minorHAnsi" w:cstheme="minorHAnsi"/>
          <w:b/>
          <w:color w:val="auto"/>
          <w:sz w:val="22"/>
        </w:rPr>
        <w:t>-0</w:t>
      </w:r>
      <w:r w:rsidR="00E81D20" w:rsidRPr="00E81D20">
        <w:rPr>
          <w:rFonts w:asciiTheme="minorHAnsi" w:eastAsia="Times New Roman" w:hAnsiTheme="minorHAnsi" w:cstheme="minorHAnsi"/>
          <w:b/>
          <w:color w:val="auto"/>
          <w:sz w:val="22"/>
        </w:rPr>
        <w:t>4</w:t>
      </w:r>
      <w:r w:rsidRPr="002738D0">
        <w:rPr>
          <w:rFonts w:asciiTheme="minorHAnsi" w:eastAsia="Times New Roman" w:hAnsiTheme="minorHAnsi" w:cstheme="minorHAnsi"/>
          <w:b/>
          <w:color w:val="auto"/>
          <w:sz w:val="22"/>
        </w:rPr>
        <w:t>-202</w:t>
      </w:r>
      <w:r w:rsidR="00E81D20" w:rsidRPr="00E81D20">
        <w:rPr>
          <w:rFonts w:asciiTheme="minorHAnsi" w:eastAsia="Times New Roman" w:hAnsiTheme="minorHAnsi" w:cstheme="minorHAnsi"/>
          <w:b/>
          <w:color w:val="auto"/>
          <w:sz w:val="22"/>
        </w:rPr>
        <w:t>3</w:t>
      </w:r>
      <w:r w:rsidRPr="002738D0">
        <w:rPr>
          <w:rFonts w:asciiTheme="minorHAnsi" w:eastAsia="Times New Roman" w:hAnsiTheme="minorHAnsi" w:cstheme="minorHAnsi"/>
          <w:b/>
          <w:color w:val="auto"/>
          <w:sz w:val="22"/>
        </w:rPr>
        <w:t>»,</w:t>
      </w:r>
      <w:r w:rsidR="00E81D20" w:rsidRPr="00E81D20">
        <w:rPr>
          <w:rFonts w:asciiTheme="minorHAnsi" w:eastAsia="Times New Roman" w:hAnsiTheme="minorHAnsi" w:cstheme="minorHAnsi"/>
          <w:color w:val="auto"/>
          <w:sz w:val="22"/>
        </w:rPr>
        <w:t xml:space="preserve"> &amp; σ</w:t>
      </w:r>
      <w:r w:rsidR="00E81D20" w:rsidRPr="000A6653">
        <w:rPr>
          <w:rFonts w:asciiTheme="minorHAnsi" w:eastAsia="Times New Roman" w:hAnsiTheme="minorHAnsi" w:cstheme="minorHAnsi"/>
          <w:color w:val="auto"/>
          <w:sz w:val="22"/>
        </w:rPr>
        <w:t xml:space="preserve">το Ειδικό Παράρτημα </w:t>
      </w:r>
      <w:r w:rsidR="00E81D20" w:rsidRPr="000A6653">
        <w:rPr>
          <w:rFonts w:asciiTheme="minorHAnsi" w:eastAsia="Times New Roman" w:hAnsiTheme="minorHAnsi" w:cstheme="minorHAnsi"/>
          <w:b/>
          <w:bCs/>
          <w:color w:val="auto"/>
          <w:sz w:val="22"/>
        </w:rPr>
        <w:t>(Α</w:t>
      </w:r>
      <w:r w:rsidR="00E81D20" w:rsidRPr="00E81D20">
        <w:rPr>
          <w:rFonts w:asciiTheme="minorHAnsi" w:eastAsia="Times New Roman" w:hAnsiTheme="minorHAnsi" w:cstheme="minorHAnsi"/>
          <w:b/>
          <w:bCs/>
          <w:color w:val="auto"/>
          <w:sz w:val="22"/>
        </w:rPr>
        <w:t>2</w:t>
      </w:r>
      <w:r w:rsidR="00E81D20" w:rsidRPr="000A6653">
        <w:rPr>
          <w:rFonts w:asciiTheme="minorHAnsi" w:eastAsia="Times New Roman" w:hAnsiTheme="minorHAnsi" w:cstheme="minorHAnsi"/>
          <w:b/>
          <w:bCs/>
          <w:color w:val="auto"/>
          <w:sz w:val="22"/>
        </w:rPr>
        <w:t>) Απόδειξης</w:t>
      </w:r>
      <w:r w:rsidR="00E81D20" w:rsidRPr="000A6653">
        <w:rPr>
          <w:rFonts w:asciiTheme="minorHAnsi" w:eastAsia="Times New Roman" w:hAnsiTheme="minorHAnsi" w:cstheme="minorHAnsi"/>
          <w:color w:val="auto"/>
          <w:sz w:val="22"/>
        </w:rPr>
        <w:t xml:space="preserve"> </w:t>
      </w:r>
      <w:proofErr w:type="spellStart"/>
      <w:r w:rsidR="00E81D20" w:rsidRPr="00E81D20">
        <w:rPr>
          <w:rFonts w:asciiTheme="minorHAnsi" w:eastAsia="Times New Roman" w:hAnsiTheme="minorHAnsi" w:cstheme="minorHAnsi"/>
          <w:b/>
          <w:bCs/>
          <w:color w:val="auto"/>
          <w:sz w:val="22"/>
        </w:rPr>
        <w:t>Γλωσσσομάθειας</w:t>
      </w:r>
      <w:proofErr w:type="spellEnd"/>
      <w:r w:rsidR="00E81D20" w:rsidRPr="000A6653">
        <w:rPr>
          <w:rFonts w:asciiTheme="minorHAnsi" w:eastAsia="Times New Roman" w:hAnsiTheme="minorHAnsi" w:cstheme="minorHAnsi"/>
          <w:b/>
          <w:bCs/>
          <w:color w:val="auto"/>
          <w:sz w:val="22"/>
        </w:rPr>
        <w:t xml:space="preserve"> με σήμανση έκδοσης</w:t>
      </w:r>
      <w:r w:rsidR="00E81D20" w:rsidRPr="000A6653">
        <w:rPr>
          <w:rFonts w:asciiTheme="minorHAnsi" w:eastAsia="Times New Roman" w:hAnsiTheme="minorHAnsi" w:cstheme="minorHAnsi"/>
          <w:color w:val="auto"/>
          <w:sz w:val="22"/>
        </w:rPr>
        <w:t xml:space="preserve"> </w:t>
      </w:r>
      <w:r w:rsidR="00E81D20" w:rsidRPr="000A6653">
        <w:rPr>
          <w:rFonts w:asciiTheme="minorHAnsi" w:eastAsia="Times New Roman" w:hAnsiTheme="minorHAnsi" w:cstheme="minorHAnsi"/>
          <w:b/>
          <w:color w:val="auto"/>
          <w:sz w:val="22"/>
        </w:rPr>
        <w:t>«</w:t>
      </w:r>
      <w:r w:rsidR="00E81D20" w:rsidRPr="00E81D20">
        <w:rPr>
          <w:rFonts w:asciiTheme="minorHAnsi" w:eastAsia="Times New Roman" w:hAnsiTheme="minorHAnsi" w:cstheme="minorHAnsi"/>
          <w:b/>
          <w:color w:val="auto"/>
          <w:sz w:val="22"/>
        </w:rPr>
        <w:t>07</w:t>
      </w:r>
      <w:r w:rsidR="00E81D20" w:rsidRPr="000A6653">
        <w:rPr>
          <w:rFonts w:asciiTheme="minorHAnsi" w:eastAsia="Times New Roman" w:hAnsiTheme="minorHAnsi" w:cstheme="minorHAnsi"/>
          <w:b/>
          <w:color w:val="auto"/>
          <w:sz w:val="22"/>
        </w:rPr>
        <w:t>-</w:t>
      </w:r>
      <w:r w:rsidR="00E81D20" w:rsidRPr="00E81D20">
        <w:rPr>
          <w:rFonts w:asciiTheme="minorHAnsi" w:eastAsia="Times New Roman" w:hAnsiTheme="minorHAnsi" w:cstheme="minorHAnsi"/>
          <w:b/>
          <w:color w:val="auto"/>
          <w:sz w:val="22"/>
        </w:rPr>
        <w:t>04</w:t>
      </w:r>
      <w:r w:rsidR="00E81D20" w:rsidRPr="000A6653">
        <w:rPr>
          <w:rFonts w:asciiTheme="minorHAnsi" w:eastAsia="Times New Roman" w:hAnsiTheme="minorHAnsi" w:cstheme="minorHAnsi"/>
          <w:b/>
          <w:color w:val="auto"/>
          <w:sz w:val="22"/>
        </w:rPr>
        <w:t>-202</w:t>
      </w:r>
      <w:r w:rsidR="00E81D20" w:rsidRPr="00E81D20">
        <w:rPr>
          <w:rFonts w:asciiTheme="minorHAnsi" w:eastAsia="Times New Roman" w:hAnsiTheme="minorHAnsi" w:cstheme="minorHAnsi"/>
          <w:b/>
          <w:color w:val="auto"/>
          <w:sz w:val="22"/>
        </w:rPr>
        <w:t>3</w:t>
      </w:r>
      <w:r w:rsidR="00E81D20" w:rsidRPr="000A6653">
        <w:rPr>
          <w:rFonts w:asciiTheme="minorHAnsi" w:eastAsia="Times New Roman" w:hAnsiTheme="minorHAnsi" w:cstheme="minorHAnsi"/>
          <w:b/>
          <w:color w:val="auto"/>
          <w:sz w:val="22"/>
        </w:rPr>
        <w:t>»</w:t>
      </w:r>
      <w:r w:rsidR="00E81D20" w:rsidRPr="00E81D20">
        <w:rPr>
          <w:rFonts w:asciiTheme="minorHAnsi" w:eastAsia="Times New Roman" w:hAnsiTheme="minorHAnsi" w:cstheme="minorHAnsi"/>
          <w:b/>
          <w:color w:val="auto"/>
          <w:sz w:val="22"/>
        </w:rPr>
        <w:t xml:space="preserve"> </w:t>
      </w:r>
      <w:r w:rsidR="00E81D20" w:rsidRPr="000A6653">
        <w:rPr>
          <w:rFonts w:asciiTheme="minorHAnsi" w:eastAsia="Times New Roman" w:hAnsiTheme="minorHAnsi" w:cstheme="minorHAnsi"/>
          <w:b/>
          <w:color w:val="auto"/>
          <w:sz w:val="22"/>
        </w:rPr>
        <w:t xml:space="preserve"> </w:t>
      </w:r>
      <w:r w:rsidRPr="002738D0">
        <w:rPr>
          <w:rFonts w:asciiTheme="minorHAnsi" w:eastAsia="Times New Roman" w:hAnsiTheme="minorHAnsi" w:cstheme="minorHAnsi"/>
          <w:color w:val="auto"/>
          <w:sz w:val="22"/>
        </w:rPr>
        <w:t xml:space="preserve"> </w:t>
      </w:r>
      <w:r w:rsidRPr="002738D0">
        <w:rPr>
          <w:rFonts w:asciiTheme="minorHAnsi" w:eastAsia="Times New Roman" w:hAnsiTheme="minorHAnsi" w:cstheme="minorHAnsi"/>
          <w:b/>
          <w:color w:val="auto"/>
          <w:sz w:val="22"/>
        </w:rPr>
        <w:t>μέσω του δικτυακού τόπου του ΑΣΕΠ (</w:t>
      </w:r>
      <w:r w:rsidRPr="002738D0">
        <w:rPr>
          <w:rFonts w:asciiTheme="minorHAnsi" w:eastAsia="Times New Roman" w:hAnsiTheme="minorHAnsi" w:cstheme="minorHAnsi"/>
          <w:b/>
          <w:color w:val="auto"/>
          <w:sz w:val="22"/>
          <w:lang w:val="en-US"/>
        </w:rPr>
        <w:t>www</w:t>
      </w:r>
      <w:r w:rsidRPr="002738D0">
        <w:rPr>
          <w:rFonts w:asciiTheme="minorHAnsi" w:eastAsia="Times New Roman" w:hAnsiTheme="minorHAnsi" w:cstheme="minorHAnsi"/>
          <w:b/>
          <w:color w:val="auto"/>
          <w:sz w:val="22"/>
        </w:rPr>
        <w:t>.</w:t>
      </w:r>
      <w:proofErr w:type="spellStart"/>
      <w:r w:rsidRPr="002738D0">
        <w:rPr>
          <w:rFonts w:asciiTheme="minorHAnsi" w:eastAsia="Times New Roman" w:hAnsiTheme="minorHAnsi" w:cstheme="minorHAnsi"/>
          <w:b/>
          <w:color w:val="auto"/>
          <w:sz w:val="22"/>
          <w:lang w:val="en-US"/>
        </w:rPr>
        <w:t>asep</w:t>
      </w:r>
      <w:proofErr w:type="spellEnd"/>
      <w:r w:rsidRPr="002738D0">
        <w:rPr>
          <w:rFonts w:asciiTheme="minorHAnsi" w:eastAsia="Times New Roman" w:hAnsiTheme="minorHAnsi" w:cstheme="minorHAnsi"/>
          <w:b/>
          <w:color w:val="auto"/>
          <w:sz w:val="22"/>
        </w:rPr>
        <w:t>.</w:t>
      </w:r>
      <w:r w:rsidRPr="002738D0">
        <w:rPr>
          <w:rFonts w:asciiTheme="minorHAnsi" w:eastAsia="Times New Roman" w:hAnsiTheme="minorHAnsi" w:cstheme="minorHAnsi"/>
          <w:b/>
          <w:color w:val="auto"/>
          <w:sz w:val="22"/>
          <w:lang w:val="en-US"/>
        </w:rPr>
        <w:t>gr</w:t>
      </w:r>
      <w:r w:rsidRPr="002738D0">
        <w:rPr>
          <w:rFonts w:asciiTheme="minorHAnsi" w:eastAsia="Times New Roman" w:hAnsiTheme="minorHAnsi" w:cstheme="minorHAnsi"/>
          <w:b/>
          <w:color w:val="auto"/>
          <w:sz w:val="22"/>
        </w:rPr>
        <w:t xml:space="preserve">) και συγκεκριμένα μέσω της ίδιας διαδρομής που ακολουθείται και για την αναζήτηση του εντύπου της αίτησης δηλαδή: Κεντρική σελίδα </w:t>
      </w:r>
      <w:r w:rsidRPr="002738D0">
        <w:rPr>
          <w:rFonts w:asciiTheme="minorHAnsi" w:eastAsia="Times New Roman" w:hAnsiTheme="minorHAnsi" w:cstheme="minorHAnsi"/>
          <w:b/>
          <w:color w:val="auto"/>
          <w:sz w:val="22"/>
        </w:rPr>
        <w:sym w:font="Wingdings" w:char="F0E0"/>
      </w:r>
      <w:r w:rsidRPr="002738D0">
        <w:rPr>
          <w:rFonts w:asciiTheme="minorHAnsi" w:eastAsia="Times New Roman" w:hAnsiTheme="minorHAnsi" w:cstheme="minorHAnsi"/>
          <w:b/>
          <w:color w:val="auto"/>
          <w:sz w:val="22"/>
        </w:rPr>
        <w:t xml:space="preserve"> Πολίτες </w:t>
      </w:r>
      <w:r w:rsidRPr="002738D0">
        <w:rPr>
          <w:rFonts w:asciiTheme="minorHAnsi" w:eastAsia="Times New Roman" w:hAnsiTheme="minorHAnsi" w:cstheme="minorHAnsi"/>
          <w:b/>
          <w:color w:val="auto"/>
          <w:sz w:val="22"/>
        </w:rPr>
        <w:sym w:font="Wingdings" w:char="F0E0"/>
      </w:r>
      <w:r w:rsidRPr="002738D0">
        <w:rPr>
          <w:rFonts w:asciiTheme="minorHAnsi" w:eastAsia="Times New Roman" w:hAnsiTheme="minorHAnsi" w:cstheme="minorHAnsi"/>
          <w:b/>
          <w:color w:val="auto"/>
          <w:sz w:val="22"/>
        </w:rPr>
        <w:t xml:space="preserve"> </w:t>
      </w:r>
      <w:r w:rsidRPr="002738D0">
        <w:rPr>
          <w:rFonts w:asciiTheme="minorHAnsi" w:eastAsia="Times New Roman" w:hAnsiTheme="minorHAnsi" w:cstheme="minorHAnsi"/>
          <w:b/>
          <w:bCs/>
          <w:color w:val="auto"/>
          <w:sz w:val="22"/>
        </w:rPr>
        <w:t>Έντυπα –</w:t>
      </w:r>
      <w:r w:rsidRPr="002738D0">
        <w:rPr>
          <w:rFonts w:asciiTheme="minorHAnsi" w:eastAsia="Times New Roman" w:hAnsiTheme="minorHAnsi" w:cstheme="minorHAnsi"/>
          <w:b/>
          <w:color w:val="auto"/>
          <w:sz w:val="22"/>
        </w:rPr>
        <w:t xml:space="preserve"> Διαδικασίες </w:t>
      </w:r>
      <w:r w:rsidRPr="002738D0">
        <w:rPr>
          <w:rFonts w:asciiTheme="minorHAnsi" w:eastAsia="Times New Roman" w:hAnsiTheme="minorHAnsi" w:cstheme="minorHAnsi"/>
          <w:b/>
          <w:color w:val="auto"/>
          <w:sz w:val="22"/>
        </w:rPr>
        <w:sym w:font="Wingdings" w:char="F0E0"/>
      </w:r>
      <w:r w:rsidRPr="002738D0">
        <w:rPr>
          <w:rFonts w:asciiTheme="minorHAnsi" w:eastAsia="Times New Roman" w:hAnsiTheme="minorHAnsi" w:cstheme="minorHAnsi"/>
          <w:b/>
          <w:color w:val="auto"/>
          <w:sz w:val="22"/>
        </w:rPr>
        <w:t xml:space="preserve"> Διαγωνισμών φορέων </w:t>
      </w:r>
      <w:r w:rsidRPr="002738D0">
        <w:rPr>
          <w:rFonts w:asciiTheme="minorHAnsi" w:eastAsia="Times New Roman" w:hAnsiTheme="minorHAnsi" w:cstheme="minorHAnsi"/>
          <w:b/>
          <w:color w:val="auto"/>
          <w:sz w:val="22"/>
        </w:rPr>
        <w:sym w:font="Wingdings" w:char="F0E0"/>
      </w:r>
      <w:r w:rsidRPr="002738D0">
        <w:rPr>
          <w:rFonts w:asciiTheme="minorHAnsi" w:eastAsia="Times New Roman" w:hAnsiTheme="minorHAnsi" w:cstheme="minorHAnsi"/>
          <w:b/>
          <w:color w:val="auto"/>
          <w:sz w:val="22"/>
        </w:rPr>
        <w:t xml:space="preserve"> </w:t>
      </w:r>
      <w:proofErr w:type="spellStart"/>
      <w:r w:rsidRPr="002738D0">
        <w:rPr>
          <w:rFonts w:asciiTheme="minorHAnsi" w:eastAsia="Times New Roman" w:hAnsiTheme="minorHAnsi" w:cstheme="minorHAnsi"/>
          <w:b/>
          <w:color w:val="auto"/>
          <w:sz w:val="22"/>
        </w:rPr>
        <w:t>Ορ</w:t>
      </w:r>
      <w:proofErr w:type="spellEnd"/>
      <w:r w:rsidRPr="002738D0">
        <w:rPr>
          <w:rFonts w:asciiTheme="minorHAnsi" w:eastAsia="Times New Roman" w:hAnsiTheme="minorHAnsi" w:cstheme="minorHAnsi"/>
          <w:b/>
          <w:color w:val="auto"/>
          <w:sz w:val="22"/>
        </w:rPr>
        <w:t xml:space="preserve">. Χρόνου ΣΟΧ. </w:t>
      </w:r>
    </w:p>
    <w:p w14:paraId="44A170F5" w14:textId="77777777" w:rsidR="004C170B" w:rsidRPr="00E81D20" w:rsidRDefault="004C170B" w:rsidP="00D71A1F">
      <w:pPr>
        <w:pStyle w:val="a6"/>
        <w:tabs>
          <w:tab w:val="left" w:pos="567"/>
        </w:tabs>
        <w:ind w:left="0"/>
        <w:rPr>
          <w:rFonts w:asciiTheme="minorHAnsi" w:hAnsiTheme="minorHAnsi" w:cstheme="minorHAnsi"/>
          <w:b/>
          <w:sz w:val="22"/>
          <w:szCs w:val="22"/>
          <w:highlight w:val="yellow"/>
          <w:u w:val="single"/>
        </w:rPr>
      </w:pPr>
    </w:p>
    <w:p w14:paraId="147AF1F3" w14:textId="77777777" w:rsidR="009342A4" w:rsidRDefault="009342A4" w:rsidP="008E7170">
      <w:pPr>
        <w:pStyle w:val="a6"/>
        <w:tabs>
          <w:tab w:val="left" w:pos="567"/>
        </w:tabs>
        <w:ind w:left="4678"/>
        <w:jc w:val="center"/>
        <w:rPr>
          <w:rFonts w:asciiTheme="minorHAnsi" w:hAnsiTheme="minorHAnsi" w:cstheme="minorHAnsi"/>
          <w:b/>
          <w:sz w:val="24"/>
          <w:szCs w:val="24"/>
        </w:rPr>
      </w:pPr>
    </w:p>
    <w:p w14:paraId="00773F33" w14:textId="459C33C5" w:rsidR="008E7170" w:rsidRPr="00417022" w:rsidRDefault="008E7170" w:rsidP="008E7170">
      <w:pPr>
        <w:pStyle w:val="a6"/>
        <w:tabs>
          <w:tab w:val="left" w:pos="567"/>
        </w:tabs>
        <w:ind w:left="4678"/>
        <w:jc w:val="center"/>
        <w:rPr>
          <w:rFonts w:asciiTheme="minorHAnsi" w:hAnsiTheme="minorHAnsi" w:cstheme="minorHAnsi"/>
          <w:b/>
          <w:sz w:val="24"/>
          <w:szCs w:val="24"/>
        </w:rPr>
      </w:pPr>
      <w:r w:rsidRPr="00417022">
        <w:rPr>
          <w:rFonts w:asciiTheme="minorHAnsi" w:hAnsiTheme="minorHAnsi" w:cstheme="minorHAnsi"/>
          <w:b/>
          <w:sz w:val="24"/>
          <w:szCs w:val="24"/>
        </w:rPr>
        <w:t>Ο ΠΡΟΕΔΡΟΣ του Δ.Σ της ΔΗ.Κ.Ε.ΦΑ</w:t>
      </w:r>
    </w:p>
    <w:p w14:paraId="79C032FC" w14:textId="77777777" w:rsidR="008E7170" w:rsidRDefault="008E7170" w:rsidP="008E7170">
      <w:pPr>
        <w:pStyle w:val="a6"/>
        <w:tabs>
          <w:tab w:val="left" w:pos="567"/>
        </w:tabs>
        <w:ind w:left="4678"/>
        <w:jc w:val="center"/>
        <w:rPr>
          <w:rFonts w:asciiTheme="minorHAnsi" w:hAnsiTheme="minorHAnsi" w:cstheme="minorHAnsi"/>
          <w:b/>
          <w:sz w:val="24"/>
          <w:szCs w:val="24"/>
        </w:rPr>
      </w:pPr>
    </w:p>
    <w:p w14:paraId="50180C49" w14:textId="77777777" w:rsidR="009342A4" w:rsidRPr="00417022" w:rsidRDefault="009342A4" w:rsidP="008E7170">
      <w:pPr>
        <w:pStyle w:val="a6"/>
        <w:tabs>
          <w:tab w:val="left" w:pos="567"/>
        </w:tabs>
        <w:ind w:left="4678"/>
        <w:jc w:val="center"/>
        <w:rPr>
          <w:rFonts w:asciiTheme="minorHAnsi" w:hAnsiTheme="minorHAnsi" w:cstheme="minorHAnsi"/>
          <w:b/>
          <w:sz w:val="24"/>
          <w:szCs w:val="24"/>
        </w:rPr>
      </w:pPr>
    </w:p>
    <w:p w14:paraId="5D70D4DF" w14:textId="77777777" w:rsidR="008E7170" w:rsidRPr="00417022" w:rsidRDefault="008E7170" w:rsidP="008E7170">
      <w:pPr>
        <w:pStyle w:val="a6"/>
        <w:tabs>
          <w:tab w:val="left" w:pos="567"/>
        </w:tabs>
        <w:ind w:left="4678"/>
        <w:jc w:val="center"/>
        <w:rPr>
          <w:rFonts w:asciiTheme="minorHAnsi" w:hAnsiTheme="minorHAnsi" w:cstheme="minorHAnsi"/>
          <w:b/>
          <w:sz w:val="24"/>
          <w:szCs w:val="24"/>
        </w:rPr>
      </w:pPr>
    </w:p>
    <w:p w14:paraId="4CA366F9" w14:textId="77777777" w:rsidR="008E7170" w:rsidRPr="00417022" w:rsidRDefault="008E7170" w:rsidP="008E7170">
      <w:pPr>
        <w:pStyle w:val="a6"/>
        <w:tabs>
          <w:tab w:val="left" w:pos="567"/>
        </w:tabs>
        <w:ind w:left="4678"/>
        <w:jc w:val="center"/>
        <w:rPr>
          <w:rFonts w:asciiTheme="minorHAnsi" w:hAnsiTheme="minorHAnsi" w:cstheme="minorHAnsi"/>
          <w:b/>
          <w:sz w:val="24"/>
          <w:szCs w:val="24"/>
        </w:rPr>
      </w:pPr>
      <w:r w:rsidRPr="00417022">
        <w:rPr>
          <w:rFonts w:asciiTheme="minorHAnsi" w:hAnsiTheme="minorHAnsi" w:cstheme="minorHAnsi"/>
          <w:b/>
          <w:sz w:val="24"/>
          <w:szCs w:val="24"/>
        </w:rPr>
        <w:t xml:space="preserve">ΜΠΡΟΖΟΣ ΚΩΝ/ΝΟΣ </w:t>
      </w:r>
    </w:p>
    <w:p w14:paraId="33B230E1" w14:textId="77777777" w:rsidR="00446B19" w:rsidRPr="00417022" w:rsidRDefault="00446B19" w:rsidP="00446B19">
      <w:pPr>
        <w:tabs>
          <w:tab w:val="left" w:pos="0"/>
          <w:tab w:val="left" w:pos="567"/>
        </w:tabs>
        <w:rPr>
          <w:rFonts w:asciiTheme="minorHAnsi" w:hAnsiTheme="minorHAnsi" w:cstheme="minorHAnsi"/>
          <w:b/>
          <w:szCs w:val="24"/>
        </w:rPr>
      </w:pPr>
    </w:p>
    <w:p w14:paraId="5609FA15" w14:textId="77777777" w:rsidR="00654896" w:rsidRPr="00E81D20" w:rsidRDefault="00654896" w:rsidP="00D71A1F">
      <w:pPr>
        <w:tabs>
          <w:tab w:val="center" w:pos="360"/>
          <w:tab w:val="center" w:pos="1440"/>
          <w:tab w:val="center" w:pos="2160"/>
          <w:tab w:val="center" w:pos="2881"/>
          <w:tab w:val="center" w:pos="4820"/>
        </w:tabs>
        <w:spacing w:after="0" w:line="240" w:lineRule="auto"/>
        <w:ind w:left="0" w:firstLine="0"/>
        <w:jc w:val="center"/>
        <w:rPr>
          <w:rFonts w:asciiTheme="minorHAnsi" w:hAnsiTheme="minorHAnsi" w:cstheme="minorHAnsi"/>
          <w:b/>
          <w:sz w:val="22"/>
          <w:highlight w:val="yellow"/>
        </w:rPr>
      </w:pPr>
    </w:p>
    <w:sectPr w:rsidR="00654896" w:rsidRPr="00E81D20">
      <w:footerReference w:type="even" r:id="rId14"/>
      <w:footerReference w:type="default" r:id="rId15"/>
      <w:footerReference w:type="first" r:id="rId16"/>
      <w:pgSz w:w="11906" w:h="16838"/>
      <w:pgMar w:top="997" w:right="833" w:bottom="1018" w:left="1133"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425BF" w14:textId="77777777" w:rsidR="002970F4" w:rsidRDefault="002970F4">
      <w:pPr>
        <w:spacing w:after="0" w:line="240" w:lineRule="auto"/>
      </w:pPr>
      <w:r>
        <w:separator/>
      </w:r>
    </w:p>
  </w:endnote>
  <w:endnote w:type="continuationSeparator" w:id="0">
    <w:p w14:paraId="19BD1BE9" w14:textId="77777777" w:rsidR="002970F4" w:rsidRDefault="00297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MT">
    <w:altName w:val="Arial"/>
    <w:charset w:val="A1"/>
    <w:family w:val="swiss"/>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2C5C1" w14:textId="77777777" w:rsidR="00DA567E" w:rsidRDefault="00DA567E">
    <w:pPr>
      <w:spacing w:after="0" w:line="259" w:lineRule="auto"/>
      <w:ind w:left="0" w:right="302" w:firstLine="0"/>
      <w:jc w:val="center"/>
    </w:pPr>
    <w:r>
      <w:rPr>
        <w:sz w:val="20"/>
      </w:rPr>
      <w:t xml:space="preserve">Σελίδα </w:t>
    </w:r>
    <w:r>
      <w:fldChar w:fldCharType="begin"/>
    </w:r>
    <w:r>
      <w:instrText xml:space="preserve"> PAGE   \* MERGEFORMAT </w:instrText>
    </w:r>
    <w:r>
      <w:fldChar w:fldCharType="separate"/>
    </w:r>
    <w:r>
      <w:rPr>
        <w:sz w:val="20"/>
      </w:rPr>
      <w:t>1</w:t>
    </w:r>
    <w:r>
      <w:rPr>
        <w:sz w:val="20"/>
      </w:rPr>
      <w:fldChar w:fldCharType="end"/>
    </w:r>
    <w:r>
      <w:rPr>
        <w:sz w:val="20"/>
      </w:rPr>
      <w:t xml:space="preserve"> από </w:t>
    </w:r>
    <w:fldSimple w:instr=" NUMPAGES   \* MERGEFORMAT ">
      <w:r w:rsidR="002E0E54" w:rsidRPr="002E0E54">
        <w:rPr>
          <w:noProof/>
          <w:sz w:val="20"/>
        </w:rPr>
        <w:t>10</w:t>
      </w:r>
    </w:fldSimple>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3FFB" w14:textId="77777777" w:rsidR="00DA567E" w:rsidRDefault="00DA567E">
    <w:pPr>
      <w:spacing w:after="0" w:line="259" w:lineRule="auto"/>
      <w:ind w:left="0" w:right="302" w:firstLine="0"/>
      <w:jc w:val="center"/>
    </w:pPr>
    <w:r>
      <w:rPr>
        <w:sz w:val="20"/>
      </w:rPr>
      <w:t xml:space="preserve">Σελίδα </w:t>
    </w:r>
    <w:r>
      <w:fldChar w:fldCharType="begin"/>
    </w:r>
    <w:r>
      <w:instrText xml:space="preserve"> PAGE   \* MERGEFORMAT </w:instrText>
    </w:r>
    <w:r>
      <w:fldChar w:fldCharType="separate"/>
    </w:r>
    <w:r w:rsidR="005B5301" w:rsidRPr="005B5301">
      <w:rPr>
        <w:noProof/>
        <w:sz w:val="20"/>
      </w:rPr>
      <w:t>10</w:t>
    </w:r>
    <w:r>
      <w:rPr>
        <w:sz w:val="20"/>
      </w:rPr>
      <w:fldChar w:fldCharType="end"/>
    </w:r>
    <w:r>
      <w:rPr>
        <w:sz w:val="20"/>
      </w:rPr>
      <w:t xml:space="preserve"> από </w:t>
    </w:r>
    <w:fldSimple w:instr=" NUMPAGES   \* MERGEFORMAT ">
      <w:r w:rsidR="005B5301" w:rsidRPr="005B5301">
        <w:rPr>
          <w:noProof/>
          <w:sz w:val="20"/>
        </w:rPr>
        <w:t>10</w:t>
      </w:r>
    </w:fldSimple>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CE110" w14:textId="77777777" w:rsidR="00DA567E" w:rsidRDefault="00DA567E">
    <w:pPr>
      <w:spacing w:after="0" w:line="259" w:lineRule="auto"/>
      <w:ind w:left="0" w:right="302" w:firstLine="0"/>
      <w:jc w:val="center"/>
    </w:pPr>
    <w:r>
      <w:rPr>
        <w:sz w:val="20"/>
      </w:rPr>
      <w:t xml:space="preserve">Σελίδα </w:t>
    </w:r>
    <w:r>
      <w:fldChar w:fldCharType="begin"/>
    </w:r>
    <w:r>
      <w:instrText xml:space="preserve"> PAGE   \* MERGEFORMAT </w:instrText>
    </w:r>
    <w:r>
      <w:fldChar w:fldCharType="separate"/>
    </w:r>
    <w:r>
      <w:rPr>
        <w:sz w:val="20"/>
      </w:rPr>
      <w:t>1</w:t>
    </w:r>
    <w:r>
      <w:rPr>
        <w:sz w:val="20"/>
      </w:rPr>
      <w:fldChar w:fldCharType="end"/>
    </w:r>
    <w:r>
      <w:rPr>
        <w:sz w:val="20"/>
      </w:rPr>
      <w:t xml:space="preserve"> από </w:t>
    </w:r>
    <w:fldSimple w:instr=" NUMPAGES   \* MERGEFORMAT ">
      <w:r w:rsidR="002E0E54" w:rsidRPr="002E0E54">
        <w:rPr>
          <w:noProof/>
          <w:sz w:val="20"/>
        </w:rPr>
        <w:t>10</w:t>
      </w:r>
    </w:fldSimple>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0A7B6" w14:textId="77777777" w:rsidR="002970F4" w:rsidRDefault="002970F4">
      <w:pPr>
        <w:spacing w:after="0" w:line="240" w:lineRule="auto"/>
      </w:pPr>
      <w:r>
        <w:separator/>
      </w:r>
    </w:p>
  </w:footnote>
  <w:footnote w:type="continuationSeparator" w:id="0">
    <w:p w14:paraId="74518C4C" w14:textId="77777777" w:rsidR="002970F4" w:rsidRDefault="002970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2FE9"/>
    <w:multiLevelType w:val="hybridMultilevel"/>
    <w:tmpl w:val="71F6793A"/>
    <w:lvl w:ilvl="0" w:tplc="3D34786A">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224D9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82D3C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2F4689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10941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FBEAA0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66F8F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18CFE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70C3F0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6B72B1"/>
    <w:multiLevelType w:val="hybridMultilevel"/>
    <w:tmpl w:val="FBD83D9C"/>
    <w:lvl w:ilvl="0" w:tplc="04080001">
      <w:start w:val="1"/>
      <w:numFmt w:val="bullet"/>
      <w:lvlText w:val=""/>
      <w:lvlJc w:val="left"/>
      <w:pPr>
        <w:ind w:left="705" w:hanging="360"/>
      </w:pPr>
      <w:rPr>
        <w:rFonts w:ascii="Symbol" w:hAnsi="Symbol" w:hint="default"/>
      </w:rPr>
    </w:lvl>
    <w:lvl w:ilvl="1" w:tplc="04080003" w:tentative="1">
      <w:start w:val="1"/>
      <w:numFmt w:val="bullet"/>
      <w:lvlText w:val="o"/>
      <w:lvlJc w:val="left"/>
      <w:pPr>
        <w:ind w:left="1425" w:hanging="360"/>
      </w:pPr>
      <w:rPr>
        <w:rFonts w:ascii="Courier New" w:hAnsi="Courier New" w:cs="Courier New" w:hint="default"/>
      </w:rPr>
    </w:lvl>
    <w:lvl w:ilvl="2" w:tplc="04080005" w:tentative="1">
      <w:start w:val="1"/>
      <w:numFmt w:val="bullet"/>
      <w:lvlText w:val=""/>
      <w:lvlJc w:val="left"/>
      <w:pPr>
        <w:ind w:left="2145" w:hanging="360"/>
      </w:pPr>
      <w:rPr>
        <w:rFonts w:ascii="Wingdings" w:hAnsi="Wingdings" w:hint="default"/>
      </w:rPr>
    </w:lvl>
    <w:lvl w:ilvl="3" w:tplc="04080001" w:tentative="1">
      <w:start w:val="1"/>
      <w:numFmt w:val="bullet"/>
      <w:lvlText w:val=""/>
      <w:lvlJc w:val="left"/>
      <w:pPr>
        <w:ind w:left="2865" w:hanging="360"/>
      </w:pPr>
      <w:rPr>
        <w:rFonts w:ascii="Symbol" w:hAnsi="Symbol" w:hint="default"/>
      </w:rPr>
    </w:lvl>
    <w:lvl w:ilvl="4" w:tplc="04080003" w:tentative="1">
      <w:start w:val="1"/>
      <w:numFmt w:val="bullet"/>
      <w:lvlText w:val="o"/>
      <w:lvlJc w:val="left"/>
      <w:pPr>
        <w:ind w:left="3585" w:hanging="360"/>
      </w:pPr>
      <w:rPr>
        <w:rFonts w:ascii="Courier New" w:hAnsi="Courier New" w:cs="Courier New" w:hint="default"/>
      </w:rPr>
    </w:lvl>
    <w:lvl w:ilvl="5" w:tplc="04080005" w:tentative="1">
      <w:start w:val="1"/>
      <w:numFmt w:val="bullet"/>
      <w:lvlText w:val=""/>
      <w:lvlJc w:val="left"/>
      <w:pPr>
        <w:ind w:left="4305" w:hanging="360"/>
      </w:pPr>
      <w:rPr>
        <w:rFonts w:ascii="Wingdings" w:hAnsi="Wingdings" w:hint="default"/>
      </w:rPr>
    </w:lvl>
    <w:lvl w:ilvl="6" w:tplc="04080001" w:tentative="1">
      <w:start w:val="1"/>
      <w:numFmt w:val="bullet"/>
      <w:lvlText w:val=""/>
      <w:lvlJc w:val="left"/>
      <w:pPr>
        <w:ind w:left="5025" w:hanging="360"/>
      </w:pPr>
      <w:rPr>
        <w:rFonts w:ascii="Symbol" w:hAnsi="Symbol" w:hint="default"/>
      </w:rPr>
    </w:lvl>
    <w:lvl w:ilvl="7" w:tplc="04080003" w:tentative="1">
      <w:start w:val="1"/>
      <w:numFmt w:val="bullet"/>
      <w:lvlText w:val="o"/>
      <w:lvlJc w:val="left"/>
      <w:pPr>
        <w:ind w:left="5745" w:hanging="360"/>
      </w:pPr>
      <w:rPr>
        <w:rFonts w:ascii="Courier New" w:hAnsi="Courier New" w:cs="Courier New" w:hint="default"/>
      </w:rPr>
    </w:lvl>
    <w:lvl w:ilvl="8" w:tplc="04080005" w:tentative="1">
      <w:start w:val="1"/>
      <w:numFmt w:val="bullet"/>
      <w:lvlText w:val=""/>
      <w:lvlJc w:val="left"/>
      <w:pPr>
        <w:ind w:left="6465" w:hanging="360"/>
      </w:pPr>
      <w:rPr>
        <w:rFonts w:ascii="Wingdings" w:hAnsi="Wingdings" w:hint="default"/>
      </w:rPr>
    </w:lvl>
  </w:abstractNum>
  <w:abstractNum w:abstractNumId="2" w15:restartNumberingAfterBreak="0">
    <w:nsid w:val="0EC72B9F"/>
    <w:multiLevelType w:val="hybridMultilevel"/>
    <w:tmpl w:val="57A8432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0F090EA2"/>
    <w:multiLevelType w:val="hybridMultilevel"/>
    <w:tmpl w:val="0FFA2D1C"/>
    <w:lvl w:ilvl="0" w:tplc="8B386932">
      <w:start w:val="1"/>
      <w:numFmt w:val="decimal"/>
      <w:lvlText w:val="%1."/>
      <w:lvlJc w:val="left"/>
      <w:pPr>
        <w:ind w:left="432" w:hanging="360"/>
      </w:pPr>
    </w:lvl>
    <w:lvl w:ilvl="1" w:tplc="04080019">
      <w:start w:val="1"/>
      <w:numFmt w:val="lowerLetter"/>
      <w:lvlText w:val="%2."/>
      <w:lvlJc w:val="left"/>
      <w:pPr>
        <w:ind w:left="1152" w:hanging="360"/>
      </w:pPr>
    </w:lvl>
    <w:lvl w:ilvl="2" w:tplc="0408001B">
      <w:start w:val="1"/>
      <w:numFmt w:val="lowerRoman"/>
      <w:lvlText w:val="%3."/>
      <w:lvlJc w:val="right"/>
      <w:pPr>
        <w:ind w:left="1872" w:hanging="180"/>
      </w:pPr>
    </w:lvl>
    <w:lvl w:ilvl="3" w:tplc="0408000F">
      <w:start w:val="1"/>
      <w:numFmt w:val="decimal"/>
      <w:lvlText w:val="%4."/>
      <w:lvlJc w:val="left"/>
      <w:pPr>
        <w:ind w:left="2592" w:hanging="360"/>
      </w:pPr>
    </w:lvl>
    <w:lvl w:ilvl="4" w:tplc="04080019">
      <w:start w:val="1"/>
      <w:numFmt w:val="lowerLetter"/>
      <w:lvlText w:val="%5."/>
      <w:lvlJc w:val="left"/>
      <w:pPr>
        <w:ind w:left="3312" w:hanging="360"/>
      </w:pPr>
    </w:lvl>
    <w:lvl w:ilvl="5" w:tplc="0408001B">
      <w:start w:val="1"/>
      <w:numFmt w:val="lowerRoman"/>
      <w:lvlText w:val="%6."/>
      <w:lvlJc w:val="right"/>
      <w:pPr>
        <w:ind w:left="4032" w:hanging="180"/>
      </w:pPr>
    </w:lvl>
    <w:lvl w:ilvl="6" w:tplc="0408000F">
      <w:start w:val="1"/>
      <w:numFmt w:val="decimal"/>
      <w:lvlText w:val="%7."/>
      <w:lvlJc w:val="left"/>
      <w:pPr>
        <w:ind w:left="4752" w:hanging="360"/>
      </w:pPr>
    </w:lvl>
    <w:lvl w:ilvl="7" w:tplc="04080019">
      <w:start w:val="1"/>
      <w:numFmt w:val="lowerLetter"/>
      <w:lvlText w:val="%8."/>
      <w:lvlJc w:val="left"/>
      <w:pPr>
        <w:ind w:left="5472" w:hanging="360"/>
      </w:pPr>
    </w:lvl>
    <w:lvl w:ilvl="8" w:tplc="0408001B">
      <w:start w:val="1"/>
      <w:numFmt w:val="lowerRoman"/>
      <w:lvlText w:val="%9."/>
      <w:lvlJc w:val="right"/>
      <w:pPr>
        <w:ind w:left="6192" w:hanging="180"/>
      </w:pPr>
    </w:lvl>
  </w:abstractNum>
  <w:abstractNum w:abstractNumId="4" w15:restartNumberingAfterBreak="0">
    <w:nsid w:val="12C53227"/>
    <w:multiLevelType w:val="hybridMultilevel"/>
    <w:tmpl w:val="62B063E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1FB50A71"/>
    <w:multiLevelType w:val="hybridMultilevel"/>
    <w:tmpl w:val="9C90E7F6"/>
    <w:lvl w:ilvl="0" w:tplc="5C686880">
      <w:start w:val="1"/>
      <w:numFmt w:val="decimal"/>
      <w:lvlText w:val="%1."/>
      <w:lvlJc w:val="left"/>
      <w:pPr>
        <w:ind w:left="42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4FEE41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A1A9E3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600039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F12DF6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6A23C9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7441E1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0ECFE3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DC25EA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9C7754F"/>
    <w:multiLevelType w:val="hybridMultilevel"/>
    <w:tmpl w:val="5B24C768"/>
    <w:lvl w:ilvl="0" w:tplc="77A806A6">
      <w:start w:val="1"/>
      <w:numFmt w:val="decimal"/>
      <w:lvlText w:val="%1."/>
      <w:lvlJc w:val="left"/>
      <w:pPr>
        <w:ind w:left="0" w:firstLine="0"/>
      </w:pPr>
      <w:rPr>
        <w:b/>
        <w:bCs w:val="0"/>
        <w:i w:val="0"/>
        <w:iCs w:val="0"/>
        <w:color w:val="auto"/>
        <w:sz w:val="23"/>
        <w:szCs w:val="23"/>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15:restartNumberingAfterBreak="0">
    <w:nsid w:val="2B4534EC"/>
    <w:multiLevelType w:val="hybridMultilevel"/>
    <w:tmpl w:val="52588F7A"/>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30054A8"/>
    <w:multiLevelType w:val="hybridMultilevel"/>
    <w:tmpl w:val="103E6EB8"/>
    <w:lvl w:ilvl="0" w:tplc="F976BAD2">
      <w:start w:val="6"/>
      <w:numFmt w:val="decimal"/>
      <w:lvlText w:val="%1."/>
      <w:lvlJc w:val="left"/>
      <w:pPr>
        <w:ind w:left="271"/>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1" w:tplc="81EA8218">
      <w:start w:val="1"/>
      <w:numFmt w:val="lowerLetter"/>
      <w:lvlText w:val="%2"/>
      <w:lvlJc w:val="left"/>
      <w:pPr>
        <w:ind w:left="1189"/>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2" w:tplc="6E88D862">
      <w:start w:val="1"/>
      <w:numFmt w:val="lowerRoman"/>
      <w:lvlText w:val="%3"/>
      <w:lvlJc w:val="left"/>
      <w:pPr>
        <w:ind w:left="1909"/>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3" w:tplc="DFC2DB44">
      <w:start w:val="1"/>
      <w:numFmt w:val="decimal"/>
      <w:lvlText w:val="%4"/>
      <w:lvlJc w:val="left"/>
      <w:pPr>
        <w:ind w:left="2629"/>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4" w:tplc="41805A2A">
      <w:start w:val="1"/>
      <w:numFmt w:val="lowerLetter"/>
      <w:lvlText w:val="%5"/>
      <w:lvlJc w:val="left"/>
      <w:pPr>
        <w:ind w:left="3349"/>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5" w:tplc="693A6D74">
      <w:start w:val="1"/>
      <w:numFmt w:val="lowerRoman"/>
      <w:lvlText w:val="%6"/>
      <w:lvlJc w:val="left"/>
      <w:pPr>
        <w:ind w:left="4069"/>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6" w:tplc="82B02B1A">
      <w:start w:val="1"/>
      <w:numFmt w:val="decimal"/>
      <w:lvlText w:val="%7"/>
      <w:lvlJc w:val="left"/>
      <w:pPr>
        <w:ind w:left="4789"/>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7" w:tplc="C8FABB78">
      <w:start w:val="1"/>
      <w:numFmt w:val="lowerLetter"/>
      <w:lvlText w:val="%8"/>
      <w:lvlJc w:val="left"/>
      <w:pPr>
        <w:ind w:left="5509"/>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8" w:tplc="81F057D4">
      <w:start w:val="1"/>
      <w:numFmt w:val="lowerRoman"/>
      <w:lvlText w:val="%9"/>
      <w:lvlJc w:val="left"/>
      <w:pPr>
        <w:ind w:left="6229"/>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abstractNum>
  <w:abstractNum w:abstractNumId="9" w15:restartNumberingAfterBreak="0">
    <w:nsid w:val="426C6D90"/>
    <w:multiLevelType w:val="hybridMultilevel"/>
    <w:tmpl w:val="022CA26C"/>
    <w:lvl w:ilvl="0" w:tplc="7FFA35D6">
      <w:start w:val="1"/>
      <w:numFmt w:val="decimal"/>
      <w:lvlText w:val="%1."/>
      <w:lvlJc w:val="left"/>
      <w:pPr>
        <w:ind w:left="283"/>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1" w:tplc="B73C022A">
      <w:start w:val="1"/>
      <w:numFmt w:val="lowerLetter"/>
      <w:lvlText w:val="%2"/>
      <w:lvlJc w:val="left"/>
      <w:pPr>
        <w:ind w:left="1209"/>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2" w:tplc="3DA094F8">
      <w:start w:val="1"/>
      <w:numFmt w:val="lowerRoman"/>
      <w:lvlText w:val="%3"/>
      <w:lvlJc w:val="left"/>
      <w:pPr>
        <w:ind w:left="1929"/>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3" w:tplc="5C36203E">
      <w:start w:val="1"/>
      <w:numFmt w:val="decimal"/>
      <w:lvlText w:val="%4"/>
      <w:lvlJc w:val="left"/>
      <w:pPr>
        <w:ind w:left="2649"/>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4" w:tplc="6C043628">
      <w:start w:val="1"/>
      <w:numFmt w:val="lowerLetter"/>
      <w:lvlText w:val="%5"/>
      <w:lvlJc w:val="left"/>
      <w:pPr>
        <w:ind w:left="3369"/>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5" w:tplc="0FFA6D0C">
      <w:start w:val="1"/>
      <w:numFmt w:val="lowerRoman"/>
      <w:lvlText w:val="%6"/>
      <w:lvlJc w:val="left"/>
      <w:pPr>
        <w:ind w:left="4089"/>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6" w:tplc="F0D0E198">
      <w:start w:val="1"/>
      <w:numFmt w:val="decimal"/>
      <w:lvlText w:val="%7"/>
      <w:lvlJc w:val="left"/>
      <w:pPr>
        <w:ind w:left="4809"/>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7" w:tplc="45A089D8">
      <w:start w:val="1"/>
      <w:numFmt w:val="lowerLetter"/>
      <w:lvlText w:val="%8"/>
      <w:lvlJc w:val="left"/>
      <w:pPr>
        <w:ind w:left="5529"/>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8" w:tplc="93A6B18E">
      <w:start w:val="1"/>
      <w:numFmt w:val="lowerRoman"/>
      <w:lvlText w:val="%9"/>
      <w:lvlJc w:val="left"/>
      <w:pPr>
        <w:ind w:left="6249"/>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abstractNum>
  <w:abstractNum w:abstractNumId="10" w15:restartNumberingAfterBreak="0">
    <w:nsid w:val="47636AF4"/>
    <w:multiLevelType w:val="hybridMultilevel"/>
    <w:tmpl w:val="8FAE8622"/>
    <w:lvl w:ilvl="0" w:tplc="BD9A3F46">
      <w:start w:val="1"/>
      <w:numFmt w:val="decimal"/>
      <w:lvlText w:val="%1."/>
      <w:lvlJc w:val="left"/>
      <w:pPr>
        <w:tabs>
          <w:tab w:val="num" w:pos="425"/>
        </w:tabs>
        <w:ind w:left="425" w:hanging="425"/>
      </w:pPr>
      <w:rPr>
        <w:b/>
        <w:i w:val="0"/>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11" w15:restartNumberingAfterBreak="0">
    <w:nsid w:val="4F326C3A"/>
    <w:multiLevelType w:val="hybridMultilevel"/>
    <w:tmpl w:val="9C6EA538"/>
    <w:lvl w:ilvl="0" w:tplc="F522B88C">
      <w:start w:val="17"/>
      <w:numFmt w:val="decimal"/>
      <w:lvlText w:val="%1."/>
      <w:lvlJc w:val="left"/>
      <w:pPr>
        <w:ind w:left="42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E0A1DB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B38812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57E67F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E005B9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ABE1BD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70238F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A1AA8A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A7CD31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C270306"/>
    <w:multiLevelType w:val="hybridMultilevel"/>
    <w:tmpl w:val="7A0A7008"/>
    <w:lvl w:ilvl="0" w:tplc="59A8F840">
      <w:start w:val="11"/>
      <w:numFmt w:val="decimal"/>
      <w:lvlText w:val="%1."/>
      <w:lvlJc w:val="left"/>
      <w:pPr>
        <w:ind w:left="1538" w:hanging="360"/>
      </w:pPr>
      <w:rPr>
        <w:rFonts w:ascii="Arial" w:eastAsia="Arial" w:hAnsi="Arial" w:cs="Arial" w:hint="default"/>
        <w:b/>
        <w:bCs/>
        <w:w w:val="99"/>
        <w:sz w:val="24"/>
        <w:szCs w:val="24"/>
        <w:lang w:val="el-GR" w:eastAsia="en-US" w:bidi="ar-SA"/>
      </w:rPr>
    </w:lvl>
    <w:lvl w:ilvl="1" w:tplc="79BC8028">
      <w:numFmt w:val="bullet"/>
      <w:lvlText w:val="•"/>
      <w:lvlJc w:val="left"/>
      <w:pPr>
        <w:ind w:left="2526" w:hanging="360"/>
      </w:pPr>
      <w:rPr>
        <w:rFonts w:hint="default"/>
        <w:lang w:val="el-GR" w:eastAsia="en-US" w:bidi="ar-SA"/>
      </w:rPr>
    </w:lvl>
    <w:lvl w:ilvl="2" w:tplc="00C6FF5E">
      <w:numFmt w:val="bullet"/>
      <w:lvlText w:val="•"/>
      <w:lvlJc w:val="left"/>
      <w:pPr>
        <w:ind w:left="3513" w:hanging="360"/>
      </w:pPr>
      <w:rPr>
        <w:rFonts w:hint="default"/>
        <w:lang w:val="el-GR" w:eastAsia="en-US" w:bidi="ar-SA"/>
      </w:rPr>
    </w:lvl>
    <w:lvl w:ilvl="3" w:tplc="3E14DFF8">
      <w:numFmt w:val="bullet"/>
      <w:lvlText w:val="•"/>
      <w:lvlJc w:val="left"/>
      <w:pPr>
        <w:ind w:left="4499" w:hanging="360"/>
      </w:pPr>
      <w:rPr>
        <w:rFonts w:hint="default"/>
        <w:lang w:val="el-GR" w:eastAsia="en-US" w:bidi="ar-SA"/>
      </w:rPr>
    </w:lvl>
    <w:lvl w:ilvl="4" w:tplc="AA60B8D6">
      <w:numFmt w:val="bullet"/>
      <w:lvlText w:val="•"/>
      <w:lvlJc w:val="left"/>
      <w:pPr>
        <w:ind w:left="5486" w:hanging="360"/>
      </w:pPr>
      <w:rPr>
        <w:rFonts w:hint="default"/>
        <w:lang w:val="el-GR" w:eastAsia="en-US" w:bidi="ar-SA"/>
      </w:rPr>
    </w:lvl>
    <w:lvl w:ilvl="5" w:tplc="72FA47A2">
      <w:numFmt w:val="bullet"/>
      <w:lvlText w:val="•"/>
      <w:lvlJc w:val="left"/>
      <w:pPr>
        <w:ind w:left="6473" w:hanging="360"/>
      </w:pPr>
      <w:rPr>
        <w:rFonts w:hint="default"/>
        <w:lang w:val="el-GR" w:eastAsia="en-US" w:bidi="ar-SA"/>
      </w:rPr>
    </w:lvl>
    <w:lvl w:ilvl="6" w:tplc="874E5988">
      <w:numFmt w:val="bullet"/>
      <w:lvlText w:val="•"/>
      <w:lvlJc w:val="left"/>
      <w:pPr>
        <w:ind w:left="7459" w:hanging="360"/>
      </w:pPr>
      <w:rPr>
        <w:rFonts w:hint="default"/>
        <w:lang w:val="el-GR" w:eastAsia="en-US" w:bidi="ar-SA"/>
      </w:rPr>
    </w:lvl>
    <w:lvl w:ilvl="7" w:tplc="16B6C712">
      <w:numFmt w:val="bullet"/>
      <w:lvlText w:val="•"/>
      <w:lvlJc w:val="left"/>
      <w:pPr>
        <w:ind w:left="8446" w:hanging="360"/>
      </w:pPr>
      <w:rPr>
        <w:rFonts w:hint="default"/>
        <w:lang w:val="el-GR" w:eastAsia="en-US" w:bidi="ar-SA"/>
      </w:rPr>
    </w:lvl>
    <w:lvl w:ilvl="8" w:tplc="8E560BEA">
      <w:numFmt w:val="bullet"/>
      <w:lvlText w:val="•"/>
      <w:lvlJc w:val="left"/>
      <w:pPr>
        <w:ind w:left="9433" w:hanging="360"/>
      </w:pPr>
      <w:rPr>
        <w:rFonts w:hint="default"/>
        <w:lang w:val="el-GR" w:eastAsia="en-US" w:bidi="ar-SA"/>
      </w:rPr>
    </w:lvl>
  </w:abstractNum>
  <w:abstractNum w:abstractNumId="13" w15:restartNumberingAfterBreak="0">
    <w:nsid w:val="68A36FE3"/>
    <w:multiLevelType w:val="hybridMultilevel"/>
    <w:tmpl w:val="6D468AB8"/>
    <w:lvl w:ilvl="0" w:tplc="54FCB4EE">
      <w:start w:val="1"/>
      <w:numFmt w:val="decimal"/>
      <w:lvlText w:val="%1."/>
      <w:lvlJc w:val="left"/>
      <w:pPr>
        <w:ind w:left="786"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0095096"/>
    <w:multiLevelType w:val="hybridMultilevel"/>
    <w:tmpl w:val="8BE0B3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283803863">
    <w:abstractNumId w:val="5"/>
  </w:num>
  <w:num w:numId="2" w16cid:durableId="96364737">
    <w:abstractNumId w:val="11"/>
  </w:num>
  <w:num w:numId="3" w16cid:durableId="388503736">
    <w:abstractNumId w:val="0"/>
  </w:num>
  <w:num w:numId="4" w16cid:durableId="1298880675">
    <w:abstractNumId w:val="9"/>
  </w:num>
  <w:num w:numId="5" w16cid:durableId="782766728">
    <w:abstractNumId w:val="8"/>
  </w:num>
  <w:num w:numId="6" w16cid:durableId="1224684886">
    <w:abstractNumId w:val="14"/>
  </w:num>
  <w:num w:numId="7" w16cid:durableId="1329362048">
    <w:abstractNumId w:val="2"/>
  </w:num>
  <w:num w:numId="8" w16cid:durableId="15496806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186991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70625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9632274">
    <w:abstractNumId w:val="4"/>
  </w:num>
  <w:num w:numId="12" w16cid:durableId="312830132">
    <w:abstractNumId w:val="10"/>
  </w:num>
  <w:num w:numId="13" w16cid:durableId="605580837">
    <w:abstractNumId w:val="12"/>
  </w:num>
  <w:num w:numId="14" w16cid:durableId="2114327345">
    <w:abstractNumId w:val="1"/>
  </w:num>
  <w:num w:numId="15" w16cid:durableId="1765027715">
    <w:abstractNumId w:val="7"/>
  </w:num>
  <w:num w:numId="16" w16cid:durableId="16546937">
    <w:abstractNumId w:val="6"/>
  </w:num>
  <w:num w:numId="17" w16cid:durableId="1387339804">
    <w:abstractNumId w:val="13"/>
  </w:num>
  <w:num w:numId="18" w16cid:durableId="13069369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D54"/>
    <w:rsid w:val="00001AF0"/>
    <w:rsid w:val="000025F6"/>
    <w:rsid w:val="00010496"/>
    <w:rsid w:val="000164F7"/>
    <w:rsid w:val="00030571"/>
    <w:rsid w:val="00035959"/>
    <w:rsid w:val="0004718E"/>
    <w:rsid w:val="000478AF"/>
    <w:rsid w:val="00053E51"/>
    <w:rsid w:val="000733E9"/>
    <w:rsid w:val="00077B9A"/>
    <w:rsid w:val="00086275"/>
    <w:rsid w:val="000879AB"/>
    <w:rsid w:val="00090097"/>
    <w:rsid w:val="00095BDB"/>
    <w:rsid w:val="000A1623"/>
    <w:rsid w:val="000A6653"/>
    <w:rsid w:val="000B2604"/>
    <w:rsid w:val="000B3D96"/>
    <w:rsid w:val="000C1952"/>
    <w:rsid w:val="000C71AD"/>
    <w:rsid w:val="000C7B60"/>
    <w:rsid w:val="000D1E64"/>
    <w:rsid w:val="000E199B"/>
    <w:rsid w:val="000E3C5C"/>
    <w:rsid w:val="000F0246"/>
    <w:rsid w:val="000F41FF"/>
    <w:rsid w:val="000F7385"/>
    <w:rsid w:val="0010180C"/>
    <w:rsid w:val="00102610"/>
    <w:rsid w:val="001047C1"/>
    <w:rsid w:val="0011707E"/>
    <w:rsid w:val="0011729F"/>
    <w:rsid w:val="0012167C"/>
    <w:rsid w:val="00142D57"/>
    <w:rsid w:val="00143513"/>
    <w:rsid w:val="00145BDB"/>
    <w:rsid w:val="00155471"/>
    <w:rsid w:val="00155E63"/>
    <w:rsid w:val="001828B7"/>
    <w:rsid w:val="00182A44"/>
    <w:rsid w:val="00195435"/>
    <w:rsid w:val="001A4FC0"/>
    <w:rsid w:val="001B63D1"/>
    <w:rsid w:val="001B6F96"/>
    <w:rsid w:val="001C3A06"/>
    <w:rsid w:val="001D3CDA"/>
    <w:rsid w:val="001D5739"/>
    <w:rsid w:val="001E229D"/>
    <w:rsid w:val="001E7303"/>
    <w:rsid w:val="001F043C"/>
    <w:rsid w:val="001F3377"/>
    <w:rsid w:val="001F4836"/>
    <w:rsid w:val="00216B1B"/>
    <w:rsid w:val="002201EF"/>
    <w:rsid w:val="0022039D"/>
    <w:rsid w:val="00224116"/>
    <w:rsid w:val="002271B4"/>
    <w:rsid w:val="002331D9"/>
    <w:rsid w:val="0024213D"/>
    <w:rsid w:val="00243AEC"/>
    <w:rsid w:val="00246FA8"/>
    <w:rsid w:val="002575EF"/>
    <w:rsid w:val="002602B7"/>
    <w:rsid w:val="002618BD"/>
    <w:rsid w:val="00263E7D"/>
    <w:rsid w:val="002738D0"/>
    <w:rsid w:val="00274576"/>
    <w:rsid w:val="00274F9A"/>
    <w:rsid w:val="002877BF"/>
    <w:rsid w:val="002921D8"/>
    <w:rsid w:val="002955D1"/>
    <w:rsid w:val="00296B65"/>
    <w:rsid w:val="002970F4"/>
    <w:rsid w:val="002A226A"/>
    <w:rsid w:val="002B55AC"/>
    <w:rsid w:val="002B78FD"/>
    <w:rsid w:val="002E0E54"/>
    <w:rsid w:val="002F777D"/>
    <w:rsid w:val="003024A2"/>
    <w:rsid w:val="00313280"/>
    <w:rsid w:val="003134FC"/>
    <w:rsid w:val="00322E9B"/>
    <w:rsid w:val="00331462"/>
    <w:rsid w:val="00331B7F"/>
    <w:rsid w:val="00332DB6"/>
    <w:rsid w:val="00334DAF"/>
    <w:rsid w:val="00336195"/>
    <w:rsid w:val="00337871"/>
    <w:rsid w:val="00340086"/>
    <w:rsid w:val="00346164"/>
    <w:rsid w:val="00347F9C"/>
    <w:rsid w:val="00353090"/>
    <w:rsid w:val="00372263"/>
    <w:rsid w:val="00372EB9"/>
    <w:rsid w:val="00381192"/>
    <w:rsid w:val="00382A98"/>
    <w:rsid w:val="00383575"/>
    <w:rsid w:val="003A4ACF"/>
    <w:rsid w:val="003B45AA"/>
    <w:rsid w:val="003B5D61"/>
    <w:rsid w:val="003C073C"/>
    <w:rsid w:val="003C1378"/>
    <w:rsid w:val="003D1821"/>
    <w:rsid w:val="003D5610"/>
    <w:rsid w:val="003D65F3"/>
    <w:rsid w:val="003E17A6"/>
    <w:rsid w:val="003E6F3C"/>
    <w:rsid w:val="003E736D"/>
    <w:rsid w:val="003F513B"/>
    <w:rsid w:val="004058C8"/>
    <w:rsid w:val="00406522"/>
    <w:rsid w:val="00407FE8"/>
    <w:rsid w:val="00416F00"/>
    <w:rsid w:val="00417022"/>
    <w:rsid w:val="004205C3"/>
    <w:rsid w:val="0042729A"/>
    <w:rsid w:val="00431868"/>
    <w:rsid w:val="00435D53"/>
    <w:rsid w:val="00444CC8"/>
    <w:rsid w:val="00446B19"/>
    <w:rsid w:val="00466B25"/>
    <w:rsid w:val="00470A99"/>
    <w:rsid w:val="00472172"/>
    <w:rsid w:val="004746C5"/>
    <w:rsid w:val="0047511E"/>
    <w:rsid w:val="00475E45"/>
    <w:rsid w:val="004813CB"/>
    <w:rsid w:val="00481F90"/>
    <w:rsid w:val="004837DB"/>
    <w:rsid w:val="00495F39"/>
    <w:rsid w:val="004A3E74"/>
    <w:rsid w:val="004B4130"/>
    <w:rsid w:val="004B4CF8"/>
    <w:rsid w:val="004C170B"/>
    <w:rsid w:val="004C1D29"/>
    <w:rsid w:val="004C2421"/>
    <w:rsid w:val="004C32C9"/>
    <w:rsid w:val="004C4AA0"/>
    <w:rsid w:val="004C4FEB"/>
    <w:rsid w:val="004C75FD"/>
    <w:rsid w:val="004D3F34"/>
    <w:rsid w:val="004D651B"/>
    <w:rsid w:val="004E7F12"/>
    <w:rsid w:val="004F22B2"/>
    <w:rsid w:val="00505AC0"/>
    <w:rsid w:val="00507498"/>
    <w:rsid w:val="005207AC"/>
    <w:rsid w:val="00524F66"/>
    <w:rsid w:val="005266BB"/>
    <w:rsid w:val="00540502"/>
    <w:rsid w:val="00541F67"/>
    <w:rsid w:val="0056309E"/>
    <w:rsid w:val="00567330"/>
    <w:rsid w:val="00571B1A"/>
    <w:rsid w:val="00572643"/>
    <w:rsid w:val="00572C40"/>
    <w:rsid w:val="00573D77"/>
    <w:rsid w:val="005755D5"/>
    <w:rsid w:val="00581490"/>
    <w:rsid w:val="0058446C"/>
    <w:rsid w:val="00584AD7"/>
    <w:rsid w:val="0058788D"/>
    <w:rsid w:val="00594D78"/>
    <w:rsid w:val="005A20E2"/>
    <w:rsid w:val="005A2643"/>
    <w:rsid w:val="005B5301"/>
    <w:rsid w:val="005B70C4"/>
    <w:rsid w:val="005C69AE"/>
    <w:rsid w:val="005D2252"/>
    <w:rsid w:val="005D6B12"/>
    <w:rsid w:val="005D7BFC"/>
    <w:rsid w:val="005E2EC2"/>
    <w:rsid w:val="005E6755"/>
    <w:rsid w:val="005E761C"/>
    <w:rsid w:val="005F4029"/>
    <w:rsid w:val="005F763C"/>
    <w:rsid w:val="005F7685"/>
    <w:rsid w:val="006036F0"/>
    <w:rsid w:val="0060412D"/>
    <w:rsid w:val="00604F82"/>
    <w:rsid w:val="00605C74"/>
    <w:rsid w:val="00610834"/>
    <w:rsid w:val="00616ABF"/>
    <w:rsid w:val="006170FC"/>
    <w:rsid w:val="00622560"/>
    <w:rsid w:val="00624885"/>
    <w:rsid w:val="00624AC0"/>
    <w:rsid w:val="006303B5"/>
    <w:rsid w:val="00630963"/>
    <w:rsid w:val="00634740"/>
    <w:rsid w:val="00641732"/>
    <w:rsid w:val="00642F71"/>
    <w:rsid w:val="0064730C"/>
    <w:rsid w:val="00647F72"/>
    <w:rsid w:val="00651AF1"/>
    <w:rsid w:val="00654896"/>
    <w:rsid w:val="00654AA5"/>
    <w:rsid w:val="00660A64"/>
    <w:rsid w:val="00666963"/>
    <w:rsid w:val="006713D9"/>
    <w:rsid w:val="00672555"/>
    <w:rsid w:val="00672EDF"/>
    <w:rsid w:val="00675F08"/>
    <w:rsid w:val="00697D2A"/>
    <w:rsid w:val="006A0CFB"/>
    <w:rsid w:val="006A2F0F"/>
    <w:rsid w:val="006A6CAB"/>
    <w:rsid w:val="006B3ED9"/>
    <w:rsid w:val="006C0A32"/>
    <w:rsid w:val="006C6830"/>
    <w:rsid w:val="006E4B3C"/>
    <w:rsid w:val="006E7198"/>
    <w:rsid w:val="006E74A4"/>
    <w:rsid w:val="006F17A3"/>
    <w:rsid w:val="006F43CE"/>
    <w:rsid w:val="006F59C9"/>
    <w:rsid w:val="006F75A0"/>
    <w:rsid w:val="0070073D"/>
    <w:rsid w:val="007140FF"/>
    <w:rsid w:val="00721302"/>
    <w:rsid w:val="00725EAE"/>
    <w:rsid w:val="00743AAD"/>
    <w:rsid w:val="00744853"/>
    <w:rsid w:val="00746E0A"/>
    <w:rsid w:val="00751DBF"/>
    <w:rsid w:val="007539E8"/>
    <w:rsid w:val="00753BD5"/>
    <w:rsid w:val="00755553"/>
    <w:rsid w:val="00760958"/>
    <w:rsid w:val="00767EE5"/>
    <w:rsid w:val="007718D1"/>
    <w:rsid w:val="00775231"/>
    <w:rsid w:val="00794D41"/>
    <w:rsid w:val="00796D74"/>
    <w:rsid w:val="007A04BB"/>
    <w:rsid w:val="007A5AEB"/>
    <w:rsid w:val="007B06F8"/>
    <w:rsid w:val="007B0B6F"/>
    <w:rsid w:val="007B0C5D"/>
    <w:rsid w:val="007B101D"/>
    <w:rsid w:val="007B2A2D"/>
    <w:rsid w:val="007B6F0D"/>
    <w:rsid w:val="007C3A28"/>
    <w:rsid w:val="007C6409"/>
    <w:rsid w:val="007C70AB"/>
    <w:rsid w:val="007D0B4B"/>
    <w:rsid w:val="007E084D"/>
    <w:rsid w:val="007E551E"/>
    <w:rsid w:val="007E6A0B"/>
    <w:rsid w:val="007F4BDC"/>
    <w:rsid w:val="007F50FA"/>
    <w:rsid w:val="00803FD3"/>
    <w:rsid w:val="00806EB9"/>
    <w:rsid w:val="0081546D"/>
    <w:rsid w:val="00835894"/>
    <w:rsid w:val="00845F2B"/>
    <w:rsid w:val="008518F6"/>
    <w:rsid w:val="00853535"/>
    <w:rsid w:val="00853BF6"/>
    <w:rsid w:val="008752B2"/>
    <w:rsid w:val="00876370"/>
    <w:rsid w:val="00877C13"/>
    <w:rsid w:val="00880994"/>
    <w:rsid w:val="00883C11"/>
    <w:rsid w:val="00887C88"/>
    <w:rsid w:val="00890533"/>
    <w:rsid w:val="00895C9F"/>
    <w:rsid w:val="008C2F9B"/>
    <w:rsid w:val="008D4F23"/>
    <w:rsid w:val="008E128C"/>
    <w:rsid w:val="008E7170"/>
    <w:rsid w:val="008F583C"/>
    <w:rsid w:val="008F65E2"/>
    <w:rsid w:val="008F6FC1"/>
    <w:rsid w:val="00901959"/>
    <w:rsid w:val="00910276"/>
    <w:rsid w:val="009317D0"/>
    <w:rsid w:val="009342A4"/>
    <w:rsid w:val="0094779E"/>
    <w:rsid w:val="009514DC"/>
    <w:rsid w:val="0095380A"/>
    <w:rsid w:val="00962516"/>
    <w:rsid w:val="009901F6"/>
    <w:rsid w:val="00990590"/>
    <w:rsid w:val="0099685A"/>
    <w:rsid w:val="009A07DF"/>
    <w:rsid w:val="009A76FA"/>
    <w:rsid w:val="009B1D5D"/>
    <w:rsid w:val="009B3D85"/>
    <w:rsid w:val="009C6752"/>
    <w:rsid w:val="009D6CBB"/>
    <w:rsid w:val="009E215C"/>
    <w:rsid w:val="009F3F5E"/>
    <w:rsid w:val="009F6F6A"/>
    <w:rsid w:val="00A102FB"/>
    <w:rsid w:val="00A151FE"/>
    <w:rsid w:val="00A22BAB"/>
    <w:rsid w:val="00A3021A"/>
    <w:rsid w:val="00A33282"/>
    <w:rsid w:val="00A36997"/>
    <w:rsid w:val="00A53748"/>
    <w:rsid w:val="00A70186"/>
    <w:rsid w:val="00A75696"/>
    <w:rsid w:val="00AC0384"/>
    <w:rsid w:val="00AC2827"/>
    <w:rsid w:val="00AD3D84"/>
    <w:rsid w:val="00AD56F6"/>
    <w:rsid w:val="00AD5E51"/>
    <w:rsid w:val="00AE1396"/>
    <w:rsid w:val="00AF334C"/>
    <w:rsid w:val="00B04FA9"/>
    <w:rsid w:val="00B05303"/>
    <w:rsid w:val="00B07736"/>
    <w:rsid w:val="00B129F1"/>
    <w:rsid w:val="00B15031"/>
    <w:rsid w:val="00B1629D"/>
    <w:rsid w:val="00B30A4C"/>
    <w:rsid w:val="00B37B01"/>
    <w:rsid w:val="00B40773"/>
    <w:rsid w:val="00B55048"/>
    <w:rsid w:val="00B55B7B"/>
    <w:rsid w:val="00B84DE3"/>
    <w:rsid w:val="00B9345F"/>
    <w:rsid w:val="00B95D62"/>
    <w:rsid w:val="00BA55D3"/>
    <w:rsid w:val="00BB131A"/>
    <w:rsid w:val="00BB1AD4"/>
    <w:rsid w:val="00BC12CF"/>
    <w:rsid w:val="00BE4353"/>
    <w:rsid w:val="00BE5D77"/>
    <w:rsid w:val="00BF342A"/>
    <w:rsid w:val="00C06B54"/>
    <w:rsid w:val="00C077E2"/>
    <w:rsid w:val="00C07B3D"/>
    <w:rsid w:val="00C12BA1"/>
    <w:rsid w:val="00C22964"/>
    <w:rsid w:val="00C25600"/>
    <w:rsid w:val="00C3131D"/>
    <w:rsid w:val="00C4101E"/>
    <w:rsid w:val="00C511C5"/>
    <w:rsid w:val="00C51DC8"/>
    <w:rsid w:val="00C54EDB"/>
    <w:rsid w:val="00C74238"/>
    <w:rsid w:val="00C82D44"/>
    <w:rsid w:val="00C859FB"/>
    <w:rsid w:val="00C85F31"/>
    <w:rsid w:val="00C90CB8"/>
    <w:rsid w:val="00CA4900"/>
    <w:rsid w:val="00CB6C75"/>
    <w:rsid w:val="00CC2174"/>
    <w:rsid w:val="00CC7688"/>
    <w:rsid w:val="00CE6C1D"/>
    <w:rsid w:val="00CF0D12"/>
    <w:rsid w:val="00CF44E2"/>
    <w:rsid w:val="00D009DB"/>
    <w:rsid w:val="00D06A17"/>
    <w:rsid w:val="00D233B8"/>
    <w:rsid w:val="00D31ECA"/>
    <w:rsid w:val="00D33610"/>
    <w:rsid w:val="00D40A52"/>
    <w:rsid w:val="00D47715"/>
    <w:rsid w:val="00D47BDC"/>
    <w:rsid w:val="00D63A77"/>
    <w:rsid w:val="00D717FD"/>
    <w:rsid w:val="00D71A1F"/>
    <w:rsid w:val="00D76243"/>
    <w:rsid w:val="00D836DE"/>
    <w:rsid w:val="00D906D7"/>
    <w:rsid w:val="00D93D1F"/>
    <w:rsid w:val="00D95081"/>
    <w:rsid w:val="00D96528"/>
    <w:rsid w:val="00DA37D9"/>
    <w:rsid w:val="00DA567E"/>
    <w:rsid w:val="00DA5E40"/>
    <w:rsid w:val="00DA5F9C"/>
    <w:rsid w:val="00DB249E"/>
    <w:rsid w:val="00DB40A1"/>
    <w:rsid w:val="00DB6A88"/>
    <w:rsid w:val="00E02D94"/>
    <w:rsid w:val="00E12081"/>
    <w:rsid w:val="00E138F1"/>
    <w:rsid w:val="00E16E14"/>
    <w:rsid w:val="00E222BE"/>
    <w:rsid w:val="00E33F25"/>
    <w:rsid w:val="00E341D6"/>
    <w:rsid w:val="00E43465"/>
    <w:rsid w:val="00E46043"/>
    <w:rsid w:val="00E4700E"/>
    <w:rsid w:val="00E5365C"/>
    <w:rsid w:val="00E660C2"/>
    <w:rsid w:val="00E75543"/>
    <w:rsid w:val="00E7666E"/>
    <w:rsid w:val="00E81D20"/>
    <w:rsid w:val="00E8778C"/>
    <w:rsid w:val="00E87D35"/>
    <w:rsid w:val="00E907D3"/>
    <w:rsid w:val="00E95E11"/>
    <w:rsid w:val="00EA2096"/>
    <w:rsid w:val="00EA6040"/>
    <w:rsid w:val="00EA70C6"/>
    <w:rsid w:val="00EB0535"/>
    <w:rsid w:val="00EC01C6"/>
    <w:rsid w:val="00EC4EBC"/>
    <w:rsid w:val="00EC5316"/>
    <w:rsid w:val="00ED16D9"/>
    <w:rsid w:val="00ED224C"/>
    <w:rsid w:val="00ED76DB"/>
    <w:rsid w:val="00EE38D7"/>
    <w:rsid w:val="00EE665F"/>
    <w:rsid w:val="00EE7D54"/>
    <w:rsid w:val="00EF3224"/>
    <w:rsid w:val="00EF7A72"/>
    <w:rsid w:val="00F15D51"/>
    <w:rsid w:val="00F17CFA"/>
    <w:rsid w:val="00F31F2A"/>
    <w:rsid w:val="00F37871"/>
    <w:rsid w:val="00F42200"/>
    <w:rsid w:val="00F47F74"/>
    <w:rsid w:val="00F635FA"/>
    <w:rsid w:val="00F702AF"/>
    <w:rsid w:val="00F71BFC"/>
    <w:rsid w:val="00F80C93"/>
    <w:rsid w:val="00F870F4"/>
    <w:rsid w:val="00F87E56"/>
    <w:rsid w:val="00F92E16"/>
    <w:rsid w:val="00F96AE3"/>
    <w:rsid w:val="00FA57E4"/>
    <w:rsid w:val="00FC125B"/>
    <w:rsid w:val="00FC59A4"/>
    <w:rsid w:val="00FC6060"/>
    <w:rsid w:val="00FD5E92"/>
    <w:rsid w:val="00FD6141"/>
    <w:rsid w:val="00FE21CB"/>
    <w:rsid w:val="00FF6B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87A33"/>
  <w15:docId w15:val="{205457C4-65A1-4DC9-A47E-3DEE3B98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2" w:line="267" w:lineRule="auto"/>
      <w:ind w:left="10" w:hanging="10"/>
      <w:jc w:val="both"/>
    </w:pPr>
    <w:rPr>
      <w:rFonts w:ascii="Arial" w:eastAsia="Arial" w:hAnsi="Arial" w:cs="Arial"/>
      <w:color w:val="000000"/>
      <w:sz w:val="24"/>
    </w:rPr>
  </w:style>
  <w:style w:type="paragraph" w:styleId="1">
    <w:name w:val="heading 1"/>
    <w:next w:val="a"/>
    <w:link w:val="1Char"/>
    <w:uiPriority w:val="9"/>
    <w:qFormat/>
    <w:pPr>
      <w:keepNext/>
      <w:keepLines/>
      <w:spacing w:after="0"/>
      <w:ind w:right="302"/>
      <w:jc w:val="center"/>
      <w:outlineLvl w:val="0"/>
    </w:pPr>
    <w:rPr>
      <w:rFonts w:ascii="Arial" w:eastAsia="Arial" w:hAnsi="Arial" w:cs="Arial"/>
      <w:b/>
      <w:color w:val="000000"/>
      <w:sz w:val="28"/>
    </w:rPr>
  </w:style>
  <w:style w:type="paragraph" w:styleId="2">
    <w:name w:val="heading 2"/>
    <w:next w:val="a"/>
    <w:link w:val="2Char"/>
    <w:uiPriority w:val="9"/>
    <w:unhideWhenUsed/>
    <w:qFormat/>
    <w:pPr>
      <w:keepNext/>
      <w:keepLines/>
      <w:spacing w:after="0"/>
      <w:ind w:left="10" w:hanging="10"/>
      <w:outlineLvl w:val="1"/>
    </w:pPr>
    <w:rPr>
      <w:rFonts w:ascii="Arial" w:eastAsia="Arial" w:hAnsi="Arial" w:cs="Arial"/>
      <w:b/>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Pr>
      <w:rFonts w:ascii="Arial" w:eastAsia="Arial" w:hAnsi="Arial" w:cs="Arial"/>
      <w:b/>
      <w:color w:val="000000"/>
      <w:sz w:val="24"/>
      <w:u w:val="single" w:color="000000"/>
    </w:rPr>
  </w:style>
  <w:style w:type="character" w:customStyle="1" w:styleId="1Char">
    <w:name w:val="Επικεφαλίδα 1 Char"/>
    <w:link w:val="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rsid w:val="00260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50FA"/>
    <w:pPr>
      <w:ind w:left="720"/>
      <w:contextualSpacing/>
    </w:pPr>
  </w:style>
  <w:style w:type="character" w:styleId="-">
    <w:name w:val="Hyperlink"/>
    <w:basedOn w:val="a0"/>
    <w:uiPriority w:val="99"/>
    <w:unhideWhenUsed/>
    <w:rsid w:val="00507498"/>
    <w:rPr>
      <w:color w:val="0563C1" w:themeColor="hyperlink"/>
      <w:u w:val="single"/>
    </w:rPr>
  </w:style>
  <w:style w:type="character" w:customStyle="1" w:styleId="10">
    <w:name w:val="Ανεπίλυτη αναφορά1"/>
    <w:basedOn w:val="a0"/>
    <w:uiPriority w:val="99"/>
    <w:semiHidden/>
    <w:unhideWhenUsed/>
    <w:rsid w:val="00507498"/>
    <w:rPr>
      <w:color w:val="605E5C"/>
      <w:shd w:val="clear" w:color="auto" w:fill="E1DFDD"/>
    </w:rPr>
  </w:style>
  <w:style w:type="paragraph" w:styleId="a5">
    <w:name w:val="Body Text"/>
    <w:basedOn w:val="a"/>
    <w:link w:val="Char"/>
    <w:semiHidden/>
    <w:unhideWhenUsed/>
    <w:rsid w:val="004C170B"/>
    <w:pPr>
      <w:spacing w:after="120" w:line="240" w:lineRule="auto"/>
      <w:ind w:left="0" w:firstLine="0"/>
      <w:jc w:val="left"/>
    </w:pPr>
    <w:rPr>
      <w:rFonts w:ascii="Times New Roman" w:eastAsia="Times New Roman" w:hAnsi="Times New Roman" w:cs="Times New Roman"/>
      <w:color w:val="auto"/>
      <w:szCs w:val="20"/>
    </w:rPr>
  </w:style>
  <w:style w:type="character" w:customStyle="1" w:styleId="Char">
    <w:name w:val="Σώμα κειμένου Char"/>
    <w:basedOn w:val="a0"/>
    <w:link w:val="a5"/>
    <w:semiHidden/>
    <w:rsid w:val="004C170B"/>
    <w:rPr>
      <w:rFonts w:ascii="Times New Roman" w:eastAsia="Times New Roman" w:hAnsi="Times New Roman" w:cs="Times New Roman"/>
      <w:sz w:val="24"/>
      <w:szCs w:val="20"/>
    </w:rPr>
  </w:style>
  <w:style w:type="paragraph" w:styleId="a6">
    <w:name w:val="Body Text Indent"/>
    <w:basedOn w:val="a"/>
    <w:link w:val="Char0"/>
    <w:unhideWhenUsed/>
    <w:rsid w:val="004C170B"/>
    <w:pPr>
      <w:spacing w:after="0" w:line="240" w:lineRule="auto"/>
      <w:ind w:left="360" w:firstLine="0"/>
      <w:jc w:val="left"/>
    </w:pPr>
    <w:rPr>
      <w:rFonts w:ascii="Times New Roman" w:eastAsia="Times New Roman" w:hAnsi="Times New Roman" w:cs="Times New Roman"/>
      <w:color w:val="auto"/>
      <w:sz w:val="28"/>
      <w:szCs w:val="20"/>
    </w:rPr>
  </w:style>
  <w:style w:type="character" w:customStyle="1" w:styleId="Char0">
    <w:name w:val="Σώμα κείμενου με εσοχή Char"/>
    <w:basedOn w:val="a0"/>
    <w:link w:val="a6"/>
    <w:rsid w:val="004C170B"/>
    <w:rPr>
      <w:rFonts w:ascii="Times New Roman" w:eastAsia="Times New Roman" w:hAnsi="Times New Roman" w:cs="Times New Roman"/>
      <w:sz w:val="28"/>
      <w:szCs w:val="20"/>
    </w:rPr>
  </w:style>
  <w:style w:type="character" w:customStyle="1" w:styleId="Char1">
    <w:name w:val="ΟΣ_παρ_κειμένου Char"/>
    <w:link w:val="a7"/>
    <w:locked/>
    <w:rsid w:val="004C170B"/>
    <w:rPr>
      <w:rFonts w:ascii="Tahoma" w:hAnsi="Tahoma" w:cs="Tahoma"/>
    </w:rPr>
  </w:style>
  <w:style w:type="paragraph" w:customStyle="1" w:styleId="a7">
    <w:name w:val="ΟΣ_παρ_κειμένου"/>
    <w:basedOn w:val="a"/>
    <w:link w:val="Char1"/>
    <w:rsid w:val="004C170B"/>
    <w:pPr>
      <w:spacing w:before="120" w:after="0" w:line="340" w:lineRule="atLeast"/>
      <w:ind w:left="0" w:firstLine="0"/>
    </w:pPr>
    <w:rPr>
      <w:rFonts w:ascii="Tahoma" w:eastAsiaTheme="minorEastAsia" w:hAnsi="Tahoma" w:cs="Tahoma"/>
      <w:color w:val="auto"/>
      <w:sz w:val="22"/>
    </w:rPr>
  </w:style>
  <w:style w:type="character" w:styleId="-0">
    <w:name w:val="FollowedHyperlink"/>
    <w:basedOn w:val="a0"/>
    <w:uiPriority w:val="99"/>
    <w:semiHidden/>
    <w:unhideWhenUsed/>
    <w:rsid w:val="00334DAF"/>
    <w:rPr>
      <w:color w:val="954F72" w:themeColor="followedHyperlink"/>
      <w:u w:val="single"/>
    </w:rPr>
  </w:style>
  <w:style w:type="paragraph" w:styleId="a8">
    <w:name w:val="Balloon Text"/>
    <w:basedOn w:val="a"/>
    <w:link w:val="Char2"/>
    <w:uiPriority w:val="99"/>
    <w:semiHidden/>
    <w:unhideWhenUsed/>
    <w:rsid w:val="008518F6"/>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8518F6"/>
    <w:rPr>
      <w:rFonts w:ascii="Segoe UI" w:eastAsia="Arial" w:hAnsi="Segoe UI" w:cs="Segoe UI"/>
      <w:color w:val="000000"/>
      <w:sz w:val="18"/>
      <w:szCs w:val="18"/>
    </w:rPr>
  </w:style>
  <w:style w:type="paragraph" w:styleId="a9">
    <w:name w:val="No Spacing"/>
    <w:qFormat/>
    <w:rsid w:val="008D4F23"/>
    <w:pPr>
      <w:spacing w:after="0" w:line="240" w:lineRule="auto"/>
    </w:pPr>
    <w:rPr>
      <w:rFonts w:ascii="Calibri" w:eastAsia="Calibri" w:hAnsi="Calibri" w:cs="Times New Roman"/>
      <w:lang w:eastAsia="en-US"/>
    </w:rPr>
  </w:style>
  <w:style w:type="paragraph" w:customStyle="1" w:styleId="Web1">
    <w:name w:val="Κανονικό (Web)1"/>
    <w:basedOn w:val="a"/>
    <w:rsid w:val="00895C9F"/>
    <w:pPr>
      <w:suppressAutoHyphens/>
      <w:spacing w:before="100" w:after="119" w:line="100" w:lineRule="atLeast"/>
      <w:ind w:left="0" w:firstLine="0"/>
      <w:jc w:val="left"/>
    </w:pPr>
    <w:rPr>
      <w:rFonts w:ascii="Times New Roman" w:eastAsia="Times New Roman" w:hAnsi="Times New Roman" w:cs="Times New Roman"/>
      <w:color w:val="auto"/>
      <w:szCs w:val="24"/>
      <w:lang w:eastAsia="ar-SA"/>
    </w:rPr>
  </w:style>
  <w:style w:type="paragraph" w:customStyle="1" w:styleId="11">
    <w:name w:val="Επικεφαλίδα 11"/>
    <w:basedOn w:val="a"/>
    <w:uiPriority w:val="1"/>
    <w:qFormat/>
    <w:rsid w:val="00540502"/>
    <w:pPr>
      <w:widowControl w:val="0"/>
      <w:autoSpaceDE w:val="0"/>
      <w:autoSpaceDN w:val="0"/>
      <w:spacing w:after="0" w:line="240" w:lineRule="auto"/>
      <w:ind w:left="468" w:firstLine="0"/>
      <w:jc w:val="left"/>
      <w:outlineLvl w:val="1"/>
    </w:pPr>
    <w:rPr>
      <w:b/>
      <w:bCs/>
      <w:color w:val="auto"/>
      <w:szCs w:val="24"/>
      <w:lang w:eastAsia="en-US"/>
    </w:rPr>
  </w:style>
  <w:style w:type="paragraph" w:customStyle="1" w:styleId="TableParagraph">
    <w:name w:val="Table Paragraph"/>
    <w:basedOn w:val="a"/>
    <w:uiPriority w:val="1"/>
    <w:qFormat/>
    <w:rsid w:val="00B40773"/>
    <w:pPr>
      <w:widowControl w:val="0"/>
      <w:autoSpaceDE w:val="0"/>
      <w:autoSpaceDN w:val="0"/>
      <w:spacing w:after="0" w:line="240" w:lineRule="auto"/>
      <w:ind w:left="0" w:firstLine="0"/>
      <w:jc w:val="left"/>
    </w:pPr>
    <w:rPr>
      <w:rFonts w:ascii="Microsoft Sans Serif" w:eastAsia="Microsoft Sans Serif" w:hAnsi="Microsoft Sans Serif" w:cs="Microsoft Sans Serif"/>
      <w:color w:val="auto"/>
      <w:sz w:val="22"/>
      <w:lang w:eastAsia="en-US"/>
    </w:rPr>
  </w:style>
  <w:style w:type="paragraph" w:customStyle="1" w:styleId="BodyText32">
    <w:name w:val="Body Text 32"/>
    <w:basedOn w:val="a"/>
    <w:rsid w:val="00216B1B"/>
    <w:pPr>
      <w:widowControl w:val="0"/>
      <w:tabs>
        <w:tab w:val="left" w:pos="360"/>
      </w:tabs>
      <w:spacing w:after="0" w:line="240" w:lineRule="auto"/>
      <w:ind w:left="0" w:firstLine="0"/>
    </w:pPr>
    <w:rPr>
      <w:rFonts w:ascii="Courier New" w:eastAsia="Times New Roman" w:hAnsi="Courier New" w:cs="Times New Roman"/>
      <w:b/>
      <w:color w:val="auto"/>
      <w:szCs w:val="20"/>
      <w:lang w:val="en-US"/>
    </w:rPr>
  </w:style>
  <w:style w:type="paragraph" w:styleId="20">
    <w:name w:val="Body Text 2"/>
    <w:basedOn w:val="a"/>
    <w:link w:val="2Char0"/>
    <w:rsid w:val="002F777D"/>
    <w:pPr>
      <w:spacing w:after="120" w:line="480" w:lineRule="auto"/>
      <w:ind w:left="0" w:firstLine="0"/>
      <w:jc w:val="left"/>
    </w:pPr>
    <w:rPr>
      <w:rFonts w:ascii="Times New Roman" w:eastAsia="Times New Roman" w:hAnsi="Times New Roman" w:cs="Times New Roman"/>
      <w:color w:val="auto"/>
      <w:szCs w:val="20"/>
    </w:rPr>
  </w:style>
  <w:style w:type="character" w:customStyle="1" w:styleId="2Char0">
    <w:name w:val="Σώμα κείμενου 2 Char"/>
    <w:basedOn w:val="a0"/>
    <w:link w:val="20"/>
    <w:rsid w:val="002F777D"/>
    <w:rPr>
      <w:rFonts w:ascii="Times New Roman" w:eastAsia="Times New Roman" w:hAnsi="Times New Roman" w:cs="Times New Roman"/>
      <w:sz w:val="24"/>
      <w:szCs w:val="20"/>
    </w:rPr>
  </w:style>
  <w:style w:type="paragraph" w:customStyle="1" w:styleId="BodyText23">
    <w:name w:val="Body Text 23"/>
    <w:basedOn w:val="a"/>
    <w:rsid w:val="002F777D"/>
    <w:pPr>
      <w:spacing w:after="0" w:line="240" w:lineRule="auto"/>
      <w:ind w:left="0" w:firstLine="0"/>
    </w:pPr>
    <w:rPr>
      <w:rFonts w:ascii="Courier New" w:eastAsia="Times New Roman" w:hAnsi="Courier New" w:cs="Times New Roman"/>
      <w:szCs w:val="20"/>
    </w:rPr>
  </w:style>
  <w:style w:type="paragraph" w:styleId="3">
    <w:name w:val="Body Text Indent 3"/>
    <w:basedOn w:val="a"/>
    <w:link w:val="3Char"/>
    <w:rsid w:val="002F777D"/>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3Char">
    <w:name w:val="Σώμα κείμενου με εσοχή 3 Char"/>
    <w:basedOn w:val="a0"/>
    <w:link w:val="3"/>
    <w:rsid w:val="002F777D"/>
    <w:rPr>
      <w:rFonts w:ascii="Times New Roman" w:eastAsia="Times New Roman" w:hAnsi="Times New Roman" w:cs="Times New Roman"/>
      <w:sz w:val="16"/>
      <w:szCs w:val="16"/>
    </w:rPr>
  </w:style>
  <w:style w:type="paragraph" w:customStyle="1" w:styleId="CharCharCharCharCharCharCharCharCharChar">
    <w:name w:val="Char Char Char Char Char Char Char Char Char Char"/>
    <w:basedOn w:val="a"/>
    <w:rsid w:val="007C3A28"/>
    <w:pPr>
      <w:autoSpaceDE w:val="0"/>
      <w:autoSpaceDN w:val="0"/>
      <w:adjustRightInd w:val="0"/>
      <w:spacing w:after="160" w:line="240" w:lineRule="exact"/>
      <w:ind w:left="0" w:firstLine="0"/>
      <w:jc w:val="left"/>
    </w:pPr>
    <w:rPr>
      <w:rFonts w:ascii="Verdana" w:eastAsia="Times New Roman" w:hAnsi="Verdana" w:cs="Times New Roman"/>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44421">
      <w:bodyDiv w:val="1"/>
      <w:marLeft w:val="0"/>
      <w:marRight w:val="0"/>
      <w:marTop w:val="0"/>
      <w:marBottom w:val="0"/>
      <w:divBdr>
        <w:top w:val="none" w:sz="0" w:space="0" w:color="auto"/>
        <w:left w:val="none" w:sz="0" w:space="0" w:color="auto"/>
        <w:bottom w:val="none" w:sz="0" w:space="0" w:color="auto"/>
        <w:right w:val="none" w:sz="0" w:space="0" w:color="auto"/>
      </w:divBdr>
    </w:div>
    <w:div w:id="1036930608">
      <w:bodyDiv w:val="1"/>
      <w:marLeft w:val="0"/>
      <w:marRight w:val="0"/>
      <w:marTop w:val="0"/>
      <w:marBottom w:val="0"/>
      <w:divBdr>
        <w:top w:val="none" w:sz="0" w:space="0" w:color="auto"/>
        <w:left w:val="none" w:sz="0" w:space="0" w:color="auto"/>
        <w:bottom w:val="none" w:sz="0" w:space="0" w:color="auto"/>
        <w:right w:val="none" w:sz="0" w:space="0" w:color="auto"/>
      </w:divBdr>
    </w:div>
    <w:div w:id="1093670902">
      <w:bodyDiv w:val="1"/>
      <w:marLeft w:val="0"/>
      <w:marRight w:val="0"/>
      <w:marTop w:val="0"/>
      <w:marBottom w:val="0"/>
      <w:divBdr>
        <w:top w:val="none" w:sz="0" w:space="0" w:color="auto"/>
        <w:left w:val="none" w:sz="0" w:space="0" w:color="auto"/>
        <w:bottom w:val="none" w:sz="0" w:space="0" w:color="auto"/>
        <w:right w:val="none" w:sz="0" w:space="0" w:color="auto"/>
      </w:divBdr>
    </w:div>
    <w:div w:id="1407647789">
      <w:bodyDiv w:val="1"/>
      <w:marLeft w:val="0"/>
      <w:marRight w:val="0"/>
      <w:marTop w:val="0"/>
      <w:marBottom w:val="0"/>
      <w:divBdr>
        <w:top w:val="none" w:sz="0" w:space="0" w:color="auto"/>
        <w:left w:val="none" w:sz="0" w:space="0" w:color="auto"/>
        <w:bottom w:val="none" w:sz="0" w:space="0" w:color="auto"/>
        <w:right w:val="none" w:sz="0" w:space="0" w:color="auto"/>
      </w:divBdr>
    </w:div>
    <w:div w:id="1454641581">
      <w:bodyDiv w:val="1"/>
      <w:marLeft w:val="0"/>
      <w:marRight w:val="0"/>
      <w:marTop w:val="0"/>
      <w:marBottom w:val="0"/>
      <w:divBdr>
        <w:top w:val="none" w:sz="0" w:space="0" w:color="auto"/>
        <w:left w:val="none" w:sz="0" w:space="0" w:color="auto"/>
        <w:bottom w:val="none" w:sz="0" w:space="0" w:color="auto"/>
        <w:right w:val="none" w:sz="0" w:space="0" w:color="auto"/>
      </w:divBdr>
    </w:div>
    <w:div w:id="1694116247">
      <w:bodyDiv w:val="1"/>
      <w:marLeft w:val="0"/>
      <w:marRight w:val="0"/>
      <w:marTop w:val="0"/>
      <w:marBottom w:val="0"/>
      <w:divBdr>
        <w:top w:val="none" w:sz="0" w:space="0" w:color="auto"/>
        <w:left w:val="none" w:sz="0" w:space="0" w:color="auto"/>
        <w:bottom w:val="none" w:sz="0" w:space="0" w:color="auto"/>
        <w:right w:val="none" w:sz="0" w:space="0" w:color="auto"/>
      </w:divBdr>
    </w:div>
    <w:div w:id="1768423848">
      <w:bodyDiv w:val="1"/>
      <w:marLeft w:val="0"/>
      <w:marRight w:val="0"/>
      <w:marTop w:val="0"/>
      <w:marBottom w:val="0"/>
      <w:divBdr>
        <w:top w:val="none" w:sz="0" w:space="0" w:color="auto"/>
        <w:left w:val="none" w:sz="0" w:space="0" w:color="auto"/>
        <w:bottom w:val="none" w:sz="0" w:space="0" w:color="auto"/>
        <w:right w:val="none" w:sz="0" w:space="0" w:color="auto"/>
      </w:divBdr>
    </w:div>
    <w:div w:id="1994675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mosfarsalon.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mosfarsalon.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mosfarsalon.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imosfarsalon.gr" TargetMode="External"/><Relationship Id="rId4" Type="http://schemas.openxmlformats.org/officeDocument/2006/relationships/settings" Target="settings.xml"/><Relationship Id="rId9" Type="http://schemas.openxmlformats.org/officeDocument/2006/relationships/hyperlink" Target="http://www.gov.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C65C5-2A89-4E1A-BF50-1A59DBFC3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8</Pages>
  <Words>3877</Words>
  <Characters>20936</Characters>
  <Application>Microsoft Office Word</Application>
  <DocSecurity>0</DocSecurity>
  <Lines>174</Lines>
  <Paragraphs>49</Paragraphs>
  <ScaleCrop>false</ScaleCrop>
  <HeadingPairs>
    <vt:vector size="2" baseType="variant">
      <vt:variant>
        <vt:lpstr>Τίτλος</vt:lpstr>
      </vt:variant>
      <vt:variant>
        <vt:i4>1</vt:i4>
      </vt:variant>
    </vt:vector>
  </HeadingPairs>
  <TitlesOfParts>
    <vt:vector size="1" baseType="lpstr">
      <vt:lpstr>ΥΠΟΔΕΙΓΜΑ ΕΠΟΧΙΚΟΥ</vt:lpstr>
    </vt:vector>
  </TitlesOfParts>
  <Company/>
  <LinksUpToDate>false</LinksUpToDate>
  <CharactersWithSpaces>24764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subject/>
  <dc:creator>User2</dc:creator>
  <cp:keywords/>
  <cp:lastModifiedBy>user</cp:lastModifiedBy>
  <cp:revision>117</cp:revision>
  <cp:lastPrinted>2023-12-04T08:10:00Z</cp:lastPrinted>
  <dcterms:created xsi:type="dcterms:W3CDTF">2023-07-10T06:05:00Z</dcterms:created>
  <dcterms:modified xsi:type="dcterms:W3CDTF">2023-12-04T08:20:00Z</dcterms:modified>
</cp:coreProperties>
</file>