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5F0" w:rsidRDefault="007105F0">
      <w:pPr>
        <w:pStyle w:val="Web"/>
        <w:spacing w:before="0" w:beforeAutospacing="0" w:after="0" w:afterAutospacing="0"/>
        <w:jc w:val="both"/>
        <w:rPr>
          <w:rFonts w:ascii="Times New Roman" w:eastAsia="Times New Roman" w:hAnsi="Times New Roman" w:cs="Times New Roman"/>
        </w:rPr>
      </w:pPr>
    </w:p>
    <w:p w:rsidR="00C148FD" w:rsidRPr="001F4130" w:rsidRDefault="007105F0">
      <w:pPr>
        <w:pStyle w:val="Web"/>
        <w:spacing w:before="0" w:beforeAutospacing="0" w:after="0" w:afterAutospacing="0"/>
        <w:jc w:val="both"/>
        <w:rPr>
          <w:rFonts w:ascii="Times New Roman" w:eastAsia="Times New Roman" w:hAnsi="Times New Roman" w:cs="Times New Roman"/>
          <w:sz w:val="22"/>
          <w:szCs w:val="22"/>
          <w:u w:val="single"/>
        </w:rPr>
      </w:pPr>
      <w:r>
        <w:rPr>
          <w:rFonts w:ascii="Times New Roman" w:eastAsia="Times New Roman" w:hAnsi="Times New Roman" w:cs="Times New Roman"/>
          <w:noProof/>
        </w:rPr>
        <w:drawing>
          <wp:inline distT="0" distB="0" distL="0" distR="0">
            <wp:extent cx="404316" cy="389614"/>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7458" cy="392642"/>
                    </a:xfrm>
                    <a:prstGeom prst="rect">
                      <a:avLst/>
                    </a:prstGeom>
                    <a:solidFill>
                      <a:srgbClr val="FFFFFF"/>
                    </a:solidFill>
                    <a:ln w="9525">
                      <a:noFill/>
                      <a:miter lim="800000"/>
                      <a:headEnd/>
                      <a:tailEnd/>
                    </a:ln>
                  </pic:spPr>
                </pic:pic>
              </a:graphicData>
            </a:graphic>
          </wp:inline>
        </w:drawing>
      </w:r>
      <w:r w:rsidR="001F4130">
        <w:rPr>
          <w:rFonts w:ascii="Times New Roman" w:eastAsia="Times New Roman" w:hAnsi="Times New Roman" w:cs="Times New Roman"/>
        </w:rPr>
        <w:t xml:space="preserve">        </w:t>
      </w:r>
      <w:r w:rsidR="0051511E">
        <w:rPr>
          <w:rFonts w:ascii="Times New Roman" w:eastAsia="Times New Roman" w:hAnsi="Times New Roman" w:cs="Times New Roman"/>
        </w:rPr>
        <w:t xml:space="preserve">          </w:t>
      </w:r>
      <w:r w:rsidR="001F4130">
        <w:rPr>
          <w:rFonts w:ascii="Times New Roman" w:eastAsia="Times New Roman" w:hAnsi="Times New Roman" w:cs="Times New Roman"/>
        </w:rPr>
        <w:t xml:space="preserve">                                                                               </w:t>
      </w:r>
    </w:p>
    <w:tbl>
      <w:tblPr>
        <w:tblW w:w="8790" w:type="dxa"/>
        <w:tblInd w:w="-318" w:type="dxa"/>
        <w:tblLook w:val="01E0" w:firstRow="1" w:lastRow="1" w:firstColumn="1" w:lastColumn="1" w:noHBand="0" w:noVBand="0"/>
      </w:tblPr>
      <w:tblGrid>
        <w:gridCol w:w="3970"/>
        <w:gridCol w:w="4820"/>
      </w:tblGrid>
      <w:tr w:rsidR="00C148FD" w:rsidRPr="0051511E" w:rsidTr="007C2653">
        <w:tc>
          <w:tcPr>
            <w:tcW w:w="3970" w:type="dxa"/>
          </w:tcPr>
          <w:p w:rsidR="00C148FD" w:rsidRPr="0051511E" w:rsidRDefault="002C39D7">
            <w:pPr>
              <w:rPr>
                <w:b/>
                <w:bCs/>
                <w:sz w:val="22"/>
                <w:szCs w:val="22"/>
              </w:rPr>
            </w:pPr>
            <w:r w:rsidRPr="0051511E">
              <w:rPr>
                <w:b/>
                <w:bCs/>
                <w:sz w:val="22"/>
                <w:szCs w:val="22"/>
              </w:rPr>
              <w:t>ΕΛΛΗΝΙΚΗ ΔΗΜΟΚΡΑΤΙΑ</w:t>
            </w:r>
          </w:p>
          <w:p w:rsidR="00C148FD" w:rsidRPr="0051511E" w:rsidRDefault="002C39D7">
            <w:pPr>
              <w:rPr>
                <w:b/>
                <w:bCs/>
                <w:sz w:val="22"/>
                <w:szCs w:val="22"/>
              </w:rPr>
            </w:pPr>
            <w:r w:rsidRPr="0051511E">
              <w:rPr>
                <w:b/>
                <w:bCs/>
                <w:sz w:val="22"/>
                <w:szCs w:val="22"/>
              </w:rPr>
              <w:t>ΝΟΜΟΣ ΛΑΡΙΣΑΣ</w:t>
            </w:r>
          </w:p>
          <w:p w:rsidR="00C148FD" w:rsidRPr="0051511E" w:rsidRDefault="002C39D7">
            <w:pPr>
              <w:rPr>
                <w:b/>
                <w:bCs/>
                <w:sz w:val="22"/>
                <w:szCs w:val="22"/>
              </w:rPr>
            </w:pPr>
            <w:r w:rsidRPr="0051511E">
              <w:rPr>
                <w:b/>
                <w:bCs/>
                <w:sz w:val="22"/>
                <w:szCs w:val="22"/>
              </w:rPr>
              <w:t>ΔΗΜΟΣ ΦΑΡΣΑΛΩΝ</w:t>
            </w:r>
          </w:p>
          <w:p w:rsidR="00C148FD" w:rsidRPr="007105F0" w:rsidRDefault="002C39D7">
            <w:pPr>
              <w:rPr>
                <w:b/>
                <w:bCs/>
                <w:sz w:val="18"/>
                <w:szCs w:val="18"/>
              </w:rPr>
            </w:pPr>
            <w:r w:rsidRPr="007105F0">
              <w:rPr>
                <w:b/>
                <w:bCs/>
                <w:sz w:val="18"/>
                <w:szCs w:val="18"/>
              </w:rPr>
              <w:t>ΔΙΕΥΘΥΝΣΗ ΟΙΚΟΝΟΜΙ</w:t>
            </w:r>
            <w:r w:rsidR="007105F0" w:rsidRPr="007105F0">
              <w:rPr>
                <w:b/>
                <w:bCs/>
                <w:sz w:val="18"/>
                <w:szCs w:val="18"/>
              </w:rPr>
              <w:t>ΚΗΣ ΥΠΗΡΕΣΙΑΣ</w:t>
            </w:r>
          </w:p>
          <w:p w:rsidR="00C148FD" w:rsidRPr="0051511E" w:rsidRDefault="00C148FD">
            <w:pPr>
              <w:rPr>
                <w:b/>
                <w:bCs/>
                <w:sz w:val="22"/>
                <w:szCs w:val="22"/>
              </w:rPr>
            </w:pPr>
          </w:p>
        </w:tc>
        <w:tc>
          <w:tcPr>
            <w:tcW w:w="4820" w:type="dxa"/>
          </w:tcPr>
          <w:p w:rsidR="00C148FD" w:rsidRPr="004C7D63" w:rsidRDefault="002C39D7">
            <w:pPr>
              <w:rPr>
                <w:bCs/>
                <w:sz w:val="22"/>
                <w:szCs w:val="22"/>
                <w:u w:val="single"/>
              </w:rPr>
            </w:pPr>
            <w:r w:rsidRPr="0051511E">
              <w:rPr>
                <w:b/>
                <w:bCs/>
                <w:sz w:val="22"/>
                <w:szCs w:val="22"/>
              </w:rPr>
              <w:t xml:space="preserve">   </w:t>
            </w:r>
            <w:r w:rsidR="0051511E">
              <w:rPr>
                <w:b/>
                <w:bCs/>
                <w:sz w:val="22"/>
                <w:szCs w:val="22"/>
              </w:rPr>
              <w:t xml:space="preserve">                       </w:t>
            </w:r>
            <w:r w:rsidR="00E839E4">
              <w:rPr>
                <w:b/>
                <w:bCs/>
                <w:sz w:val="22"/>
                <w:szCs w:val="22"/>
              </w:rPr>
              <w:t xml:space="preserve"> </w:t>
            </w:r>
            <w:r w:rsidR="0051511E">
              <w:rPr>
                <w:b/>
                <w:bCs/>
                <w:sz w:val="22"/>
                <w:szCs w:val="22"/>
              </w:rPr>
              <w:t xml:space="preserve">      </w:t>
            </w:r>
            <w:r w:rsidRPr="0051511E">
              <w:rPr>
                <w:b/>
                <w:bCs/>
                <w:sz w:val="22"/>
                <w:szCs w:val="22"/>
              </w:rPr>
              <w:t xml:space="preserve"> </w:t>
            </w:r>
            <w:r w:rsidRPr="004C7D63">
              <w:rPr>
                <w:bCs/>
                <w:sz w:val="22"/>
                <w:szCs w:val="22"/>
                <w:u w:val="single"/>
                <w:lang w:val="en-US"/>
              </w:rPr>
              <w:t>A</w:t>
            </w:r>
            <w:proofErr w:type="spellStart"/>
            <w:r w:rsidRPr="004C7D63">
              <w:rPr>
                <w:bCs/>
                <w:sz w:val="22"/>
                <w:szCs w:val="22"/>
                <w:u w:val="single"/>
              </w:rPr>
              <w:t>ναρτητέα</w:t>
            </w:r>
            <w:proofErr w:type="spellEnd"/>
            <w:r w:rsidRPr="004C7D63">
              <w:rPr>
                <w:bCs/>
                <w:sz w:val="22"/>
                <w:szCs w:val="22"/>
                <w:u w:val="single"/>
              </w:rPr>
              <w:t xml:space="preserve"> στο διαδίκτυο</w:t>
            </w:r>
          </w:p>
          <w:p w:rsidR="00C148FD" w:rsidRPr="0051511E" w:rsidRDefault="002C39D7">
            <w:pPr>
              <w:rPr>
                <w:b/>
                <w:bCs/>
                <w:sz w:val="22"/>
                <w:szCs w:val="22"/>
              </w:rPr>
            </w:pPr>
            <w:r w:rsidRPr="0051511E">
              <w:rPr>
                <w:b/>
                <w:bCs/>
                <w:sz w:val="22"/>
                <w:szCs w:val="22"/>
              </w:rPr>
              <w:t xml:space="preserve">        </w:t>
            </w:r>
            <w:r w:rsidR="0051511E">
              <w:rPr>
                <w:b/>
                <w:bCs/>
                <w:sz w:val="22"/>
                <w:szCs w:val="22"/>
              </w:rPr>
              <w:t xml:space="preserve">                     </w:t>
            </w:r>
            <w:r w:rsidR="001F4130" w:rsidRPr="0051511E">
              <w:rPr>
                <w:b/>
                <w:bCs/>
                <w:sz w:val="22"/>
                <w:szCs w:val="22"/>
              </w:rPr>
              <w:t xml:space="preserve">     </w:t>
            </w:r>
            <w:r w:rsidRPr="0051511E">
              <w:rPr>
                <w:b/>
                <w:bCs/>
                <w:sz w:val="22"/>
                <w:szCs w:val="22"/>
              </w:rPr>
              <w:t xml:space="preserve">   Φάρσαλα, </w:t>
            </w:r>
            <w:r w:rsidR="0013033C">
              <w:rPr>
                <w:b/>
                <w:bCs/>
                <w:sz w:val="22"/>
                <w:szCs w:val="22"/>
              </w:rPr>
              <w:t>0</w:t>
            </w:r>
            <w:r w:rsidR="006E3FAD">
              <w:rPr>
                <w:b/>
                <w:bCs/>
                <w:sz w:val="22"/>
                <w:szCs w:val="22"/>
              </w:rPr>
              <w:t>7</w:t>
            </w:r>
            <w:r w:rsidR="004C7D63">
              <w:rPr>
                <w:b/>
                <w:bCs/>
                <w:sz w:val="22"/>
                <w:szCs w:val="22"/>
              </w:rPr>
              <w:t>.</w:t>
            </w:r>
            <w:r w:rsidR="0013033C">
              <w:rPr>
                <w:b/>
                <w:bCs/>
                <w:sz w:val="22"/>
                <w:szCs w:val="22"/>
              </w:rPr>
              <w:t>10</w:t>
            </w:r>
            <w:r w:rsidR="004C7D63">
              <w:rPr>
                <w:b/>
                <w:bCs/>
                <w:sz w:val="22"/>
                <w:szCs w:val="22"/>
              </w:rPr>
              <w:t>.</w:t>
            </w:r>
            <w:r w:rsidR="00580A55" w:rsidRPr="0051511E">
              <w:rPr>
                <w:b/>
                <w:bCs/>
                <w:sz w:val="22"/>
                <w:szCs w:val="22"/>
              </w:rPr>
              <w:t>20</w:t>
            </w:r>
            <w:r w:rsidR="00001AB7">
              <w:rPr>
                <w:b/>
                <w:bCs/>
                <w:sz w:val="22"/>
                <w:szCs w:val="22"/>
              </w:rPr>
              <w:t>2</w:t>
            </w:r>
            <w:r w:rsidR="0013033C">
              <w:rPr>
                <w:b/>
                <w:bCs/>
                <w:sz w:val="22"/>
                <w:szCs w:val="22"/>
              </w:rPr>
              <w:t>1</w:t>
            </w:r>
            <w:r w:rsidRPr="0051511E">
              <w:rPr>
                <w:b/>
                <w:bCs/>
                <w:sz w:val="22"/>
                <w:szCs w:val="22"/>
              </w:rPr>
              <w:t xml:space="preserve">   </w:t>
            </w:r>
          </w:p>
          <w:p w:rsidR="00C148FD" w:rsidRPr="0013033C" w:rsidRDefault="002C39D7">
            <w:pPr>
              <w:pStyle w:val="1"/>
              <w:rPr>
                <w:rFonts w:ascii="Times New Roman" w:hAnsi="Times New Roman"/>
                <w:sz w:val="22"/>
                <w:szCs w:val="22"/>
              </w:rPr>
            </w:pPr>
            <w:r w:rsidRPr="0051511E">
              <w:rPr>
                <w:rFonts w:ascii="Times New Roman" w:hAnsi="Times New Roman"/>
                <w:sz w:val="22"/>
                <w:szCs w:val="22"/>
              </w:rPr>
              <w:t xml:space="preserve">             </w:t>
            </w:r>
            <w:r w:rsidR="0051511E">
              <w:rPr>
                <w:rFonts w:ascii="Times New Roman" w:hAnsi="Times New Roman"/>
                <w:sz w:val="22"/>
                <w:szCs w:val="22"/>
              </w:rPr>
              <w:t xml:space="preserve">             </w:t>
            </w:r>
            <w:r w:rsidR="001F4130" w:rsidRPr="0051511E">
              <w:rPr>
                <w:rFonts w:ascii="Times New Roman" w:hAnsi="Times New Roman"/>
                <w:sz w:val="22"/>
                <w:szCs w:val="22"/>
              </w:rPr>
              <w:t xml:space="preserve">     </w:t>
            </w:r>
            <w:r w:rsidR="00580A55" w:rsidRPr="0051511E">
              <w:rPr>
                <w:rFonts w:ascii="Times New Roman" w:hAnsi="Times New Roman"/>
                <w:sz w:val="22"/>
                <w:szCs w:val="22"/>
              </w:rPr>
              <w:t xml:space="preserve">  </w:t>
            </w:r>
            <w:r w:rsidRPr="0051511E">
              <w:rPr>
                <w:rFonts w:ascii="Times New Roman" w:hAnsi="Times New Roman"/>
                <w:sz w:val="22"/>
                <w:szCs w:val="22"/>
              </w:rPr>
              <w:t xml:space="preserve">    </w:t>
            </w:r>
            <w:proofErr w:type="spellStart"/>
            <w:r w:rsidRPr="0051511E">
              <w:rPr>
                <w:rFonts w:ascii="Times New Roman" w:hAnsi="Times New Roman"/>
                <w:sz w:val="22"/>
                <w:szCs w:val="22"/>
              </w:rPr>
              <w:t>Αρ</w:t>
            </w:r>
            <w:proofErr w:type="spellEnd"/>
            <w:r w:rsidRPr="0051511E">
              <w:rPr>
                <w:rFonts w:ascii="Times New Roman" w:hAnsi="Times New Roman"/>
                <w:sz w:val="22"/>
                <w:szCs w:val="22"/>
              </w:rPr>
              <w:t xml:space="preserve">. </w:t>
            </w:r>
            <w:proofErr w:type="spellStart"/>
            <w:r w:rsidRPr="0051511E">
              <w:rPr>
                <w:rFonts w:ascii="Times New Roman" w:hAnsi="Times New Roman"/>
                <w:sz w:val="22"/>
                <w:szCs w:val="22"/>
              </w:rPr>
              <w:t>Πρωτ</w:t>
            </w:r>
            <w:proofErr w:type="spellEnd"/>
            <w:r w:rsidRPr="0051511E">
              <w:rPr>
                <w:rFonts w:ascii="Times New Roman" w:hAnsi="Times New Roman"/>
                <w:sz w:val="22"/>
                <w:szCs w:val="22"/>
              </w:rPr>
              <w:t>:</w:t>
            </w:r>
            <w:r w:rsidR="00451529" w:rsidRPr="0051511E">
              <w:rPr>
                <w:rFonts w:ascii="Times New Roman" w:hAnsi="Times New Roman"/>
                <w:sz w:val="22"/>
                <w:szCs w:val="22"/>
              </w:rPr>
              <w:t xml:space="preserve"> </w:t>
            </w:r>
            <w:r w:rsidR="00E839E4">
              <w:rPr>
                <w:rFonts w:ascii="Times New Roman" w:hAnsi="Times New Roman"/>
                <w:sz w:val="22"/>
                <w:szCs w:val="22"/>
              </w:rPr>
              <w:t>13823</w:t>
            </w:r>
          </w:p>
        </w:tc>
      </w:tr>
    </w:tbl>
    <w:p w:rsidR="0051511E" w:rsidRPr="0051511E" w:rsidRDefault="0051511E" w:rsidP="00B72AE0">
      <w:pPr>
        <w:tabs>
          <w:tab w:val="left" w:pos="3240"/>
        </w:tabs>
        <w:ind w:left="-426"/>
        <w:jc w:val="center"/>
        <w:rPr>
          <w:b/>
          <w:bCs/>
          <w:sz w:val="22"/>
          <w:szCs w:val="22"/>
          <w:u w:val="single"/>
        </w:rPr>
      </w:pPr>
    </w:p>
    <w:p w:rsidR="0051511E" w:rsidRPr="0051511E" w:rsidRDefault="0051511E" w:rsidP="0051511E">
      <w:pPr>
        <w:tabs>
          <w:tab w:val="left" w:pos="3240"/>
        </w:tabs>
        <w:jc w:val="center"/>
        <w:rPr>
          <w:b/>
          <w:bCs/>
          <w:sz w:val="22"/>
          <w:szCs w:val="22"/>
          <w:u w:val="single"/>
        </w:rPr>
      </w:pPr>
      <w:r w:rsidRPr="0051511E">
        <w:rPr>
          <w:b/>
          <w:bCs/>
          <w:sz w:val="22"/>
          <w:szCs w:val="22"/>
          <w:u w:val="single"/>
        </w:rPr>
        <w:t>ΠΡΟΚΗΡΥΞΗ</w:t>
      </w:r>
      <w:r w:rsidR="002C39D7" w:rsidRPr="0051511E">
        <w:rPr>
          <w:b/>
          <w:bCs/>
          <w:sz w:val="22"/>
          <w:szCs w:val="22"/>
          <w:u w:val="single"/>
        </w:rPr>
        <w:t xml:space="preserve"> ΗΛΕΚΤΡΟΝΙΚΟΥ  ΑΝΟΙ</w:t>
      </w:r>
      <w:r w:rsidR="002C39D7" w:rsidRPr="0051511E">
        <w:rPr>
          <w:b/>
          <w:bCs/>
          <w:sz w:val="22"/>
          <w:szCs w:val="22"/>
          <w:u w:val="single"/>
          <w:lang w:val="en-US"/>
        </w:rPr>
        <w:t>K</w:t>
      </w:r>
      <w:r w:rsidR="002C39D7" w:rsidRPr="0051511E">
        <w:rPr>
          <w:b/>
          <w:bCs/>
          <w:sz w:val="22"/>
          <w:szCs w:val="22"/>
          <w:u w:val="single"/>
        </w:rPr>
        <w:t>ΤΟΥ</w:t>
      </w:r>
      <w:r w:rsidRPr="0051511E">
        <w:rPr>
          <w:b/>
          <w:bCs/>
          <w:sz w:val="22"/>
          <w:szCs w:val="22"/>
          <w:u w:val="single"/>
        </w:rPr>
        <w:t xml:space="preserve"> ΔΙΕΘΝΗ ΔΙΑΓΩΝΙΣΜΟΥ</w:t>
      </w:r>
    </w:p>
    <w:p w:rsidR="00C148FD" w:rsidRPr="0051511E" w:rsidRDefault="00C148FD" w:rsidP="0051511E">
      <w:pPr>
        <w:tabs>
          <w:tab w:val="left" w:pos="3240"/>
        </w:tabs>
        <w:rPr>
          <w:b/>
          <w:bCs/>
          <w:sz w:val="22"/>
          <w:szCs w:val="22"/>
          <w:u w:val="single"/>
        </w:rPr>
      </w:pPr>
    </w:p>
    <w:p w:rsidR="00C148FD" w:rsidRPr="0051511E" w:rsidRDefault="0051511E">
      <w:pPr>
        <w:tabs>
          <w:tab w:val="left" w:pos="3240"/>
        </w:tabs>
        <w:jc w:val="center"/>
        <w:rPr>
          <w:b/>
          <w:bCs/>
          <w:sz w:val="22"/>
          <w:szCs w:val="22"/>
        </w:rPr>
      </w:pPr>
      <w:r w:rsidRPr="0051511E">
        <w:rPr>
          <w:b/>
          <w:bCs/>
          <w:sz w:val="22"/>
          <w:szCs w:val="22"/>
        </w:rPr>
        <w:t>ΠΕΡΙΛΗΨΗ ΔΙΑΚΗΡΥΞΗΣ</w:t>
      </w:r>
    </w:p>
    <w:p w:rsidR="00C148FD" w:rsidRPr="0051511E" w:rsidRDefault="002C39D7" w:rsidP="00B72AE0">
      <w:pPr>
        <w:ind w:left="-426"/>
        <w:jc w:val="both"/>
        <w:rPr>
          <w:sz w:val="22"/>
          <w:szCs w:val="22"/>
        </w:rPr>
      </w:pPr>
      <w:r w:rsidRPr="0051511E">
        <w:rPr>
          <w:sz w:val="22"/>
          <w:szCs w:val="22"/>
        </w:rPr>
        <w:t xml:space="preserve">Ο Δήμαρχος Φαρσάλων προκηρύσσει ηλεκτρονικό ανοικτό διεθνή διαγωνισμό για την ανάδειξη προμηθευτή καυσίμων (κίνησης και θέρμανσης) με κριτήριο κατακύρωσης το μεγαλύτερο ποσοστό έκπτωσης  επί τοις εκατό (%) σε ακέραιες μονάδες στη νόμιμα διαμορφούμενη κάθε φορά μέση τιμή λιανικής πώλησης του είδους την ημέρα παράδοσης του,  όπως διαμορφώνεται με το εκάστοτε εκδιδόμενο εβδομαδιαίο δελτίο τιμών </w:t>
      </w:r>
      <w:r w:rsidR="00E723BD" w:rsidRPr="0051511E">
        <w:rPr>
          <w:sz w:val="22"/>
          <w:szCs w:val="22"/>
        </w:rPr>
        <w:t>του</w:t>
      </w:r>
      <w:r w:rsidRPr="0051511E">
        <w:rPr>
          <w:sz w:val="22"/>
          <w:szCs w:val="22"/>
        </w:rPr>
        <w:t xml:space="preserve"> τμήματος Εμπορίου της</w:t>
      </w:r>
      <w:r w:rsidR="0051511E">
        <w:rPr>
          <w:sz w:val="22"/>
          <w:szCs w:val="22"/>
        </w:rPr>
        <w:t xml:space="preserve"> Περιφερειακής Ενότητας Λάρισας </w:t>
      </w:r>
      <w:r w:rsidRPr="0051511E">
        <w:rPr>
          <w:sz w:val="22"/>
          <w:szCs w:val="22"/>
        </w:rPr>
        <w:t>για τις ανάγκες του Δήμου Φαρσάλων και των Νομικών του Προσώπων, ενδεικ</w:t>
      </w:r>
      <w:r w:rsidR="006F5025">
        <w:rPr>
          <w:sz w:val="22"/>
          <w:szCs w:val="22"/>
        </w:rPr>
        <w:t>τικής προϋπολογισθείσας δαπάνης</w:t>
      </w:r>
      <w:r w:rsidR="0051511E">
        <w:rPr>
          <w:sz w:val="22"/>
          <w:szCs w:val="22"/>
        </w:rPr>
        <w:t xml:space="preserve"> </w:t>
      </w:r>
      <w:r w:rsidR="0013033C" w:rsidRPr="00E839E4">
        <w:rPr>
          <w:sz w:val="22"/>
          <w:szCs w:val="22"/>
        </w:rPr>
        <w:t>326.745,80</w:t>
      </w:r>
      <w:r w:rsidR="006F5025" w:rsidRPr="006F5025">
        <w:t xml:space="preserve"> </w:t>
      </w:r>
      <w:r w:rsidRPr="006F5025">
        <w:rPr>
          <w:sz w:val="22"/>
          <w:szCs w:val="22"/>
        </w:rPr>
        <w:t>€</w:t>
      </w:r>
      <w:r w:rsidRPr="0051511E">
        <w:rPr>
          <w:sz w:val="22"/>
          <w:szCs w:val="22"/>
        </w:rPr>
        <w:t xml:space="preserve"> </w:t>
      </w:r>
      <w:r w:rsidR="00EB11C1">
        <w:rPr>
          <w:sz w:val="22"/>
          <w:szCs w:val="22"/>
        </w:rPr>
        <w:t>συμπεριλαμβανομένου</w:t>
      </w:r>
      <w:r w:rsidRPr="0051511E">
        <w:rPr>
          <w:sz w:val="22"/>
          <w:szCs w:val="22"/>
        </w:rPr>
        <w:t xml:space="preserve"> Φ.Π.Α. Το ανωτέρω ποσοστό έκπτωσης </w:t>
      </w:r>
      <w:r w:rsidR="007C2653">
        <w:rPr>
          <w:sz w:val="22"/>
          <w:szCs w:val="22"/>
        </w:rPr>
        <w:t xml:space="preserve">για τα καύσιμα </w:t>
      </w:r>
      <w:r w:rsidRPr="0051511E">
        <w:rPr>
          <w:sz w:val="22"/>
          <w:szCs w:val="22"/>
        </w:rPr>
        <w:t>μπορεί να είναι και αρνητικό χωρίς να υπερβαίνει το 5% (άρθρο 63  του Ν. 4257/2014).</w:t>
      </w:r>
    </w:p>
    <w:p w:rsidR="00B72AE0" w:rsidRDefault="002C39D7" w:rsidP="00B72AE0">
      <w:pPr>
        <w:ind w:left="-426"/>
        <w:jc w:val="both"/>
        <w:rPr>
          <w:sz w:val="22"/>
          <w:szCs w:val="22"/>
        </w:rPr>
      </w:pPr>
      <w:r w:rsidRPr="0051511E">
        <w:rPr>
          <w:sz w:val="22"/>
          <w:szCs w:val="22"/>
        </w:rPr>
        <w:t xml:space="preserve">Ταξινόμηση ειδών κατά </w:t>
      </w:r>
      <w:r w:rsidRPr="0051511E">
        <w:rPr>
          <w:sz w:val="22"/>
          <w:szCs w:val="22"/>
          <w:lang w:val="en-US"/>
        </w:rPr>
        <w:t>CPV</w:t>
      </w:r>
      <w:r w:rsidRPr="0051511E">
        <w:rPr>
          <w:sz w:val="22"/>
          <w:szCs w:val="22"/>
        </w:rPr>
        <w:t>: 091</w:t>
      </w:r>
      <w:r w:rsidR="0051511E">
        <w:rPr>
          <w:sz w:val="22"/>
          <w:szCs w:val="22"/>
        </w:rPr>
        <w:t>34100-8, 09132100-4, 09135100-5</w:t>
      </w:r>
      <w:r w:rsidR="0097309D">
        <w:rPr>
          <w:sz w:val="22"/>
          <w:szCs w:val="22"/>
        </w:rPr>
        <w:t>.</w:t>
      </w:r>
    </w:p>
    <w:p w:rsidR="00B72AE0" w:rsidRDefault="002C39D7" w:rsidP="00B72AE0">
      <w:pPr>
        <w:ind w:left="-426"/>
        <w:jc w:val="both"/>
        <w:rPr>
          <w:sz w:val="22"/>
          <w:szCs w:val="22"/>
        </w:rPr>
      </w:pPr>
      <w:r w:rsidRPr="0051511E">
        <w:rPr>
          <w:sz w:val="22"/>
          <w:szCs w:val="22"/>
          <w:bdr w:val="none" w:sz="0" w:space="0" w:color="auto" w:frame="1"/>
        </w:rPr>
        <w:t>Ο διαγωνισμός θα διεξαχθεί  με χρήση της πλατφόρμας του Εθνικού Συστήματος   Ηλεκτρονικών Δημοσίων Συμβάσεων (Ε.Σ.Η.ΔΗ.Σ) μέσω της διαδικτυακής  πύλης</w:t>
      </w:r>
      <w:r w:rsidRPr="0051511E">
        <w:rPr>
          <w:rStyle w:val="apple-converted-space"/>
          <w:spacing w:val="-20"/>
          <w:sz w:val="22"/>
          <w:szCs w:val="22"/>
          <w:bdr w:val="none" w:sz="0" w:space="0" w:color="auto" w:frame="1"/>
        </w:rPr>
        <w:t> </w:t>
      </w:r>
      <w:hyperlink r:id="rId8" w:history="1">
        <w:r w:rsidRPr="006F7949">
          <w:rPr>
            <w:rStyle w:val="-"/>
            <w:rFonts w:ascii="Bookman Old Style" w:hAnsi="Bookman Old Style"/>
            <w:color w:val="auto"/>
            <w:spacing w:val="-20"/>
            <w:sz w:val="22"/>
            <w:szCs w:val="22"/>
            <w:u w:val="none"/>
            <w:bdr w:val="none" w:sz="0" w:space="0" w:color="auto" w:frame="1"/>
          </w:rPr>
          <w:t>www.promitheus.gov.gr</w:t>
        </w:r>
      </w:hyperlink>
      <w:r w:rsidRPr="006F7949">
        <w:rPr>
          <w:sz w:val="22"/>
          <w:szCs w:val="22"/>
          <w:bdr w:val="none" w:sz="0" w:space="0" w:color="auto" w:frame="1"/>
        </w:rPr>
        <w:t>.</w:t>
      </w:r>
    </w:p>
    <w:p w:rsidR="00B72AE0" w:rsidRPr="006E3FAD" w:rsidRDefault="002C39D7" w:rsidP="00B72AE0">
      <w:pPr>
        <w:ind w:left="-426"/>
        <w:jc w:val="both"/>
        <w:rPr>
          <w:sz w:val="22"/>
          <w:szCs w:val="22"/>
        </w:rPr>
      </w:pPr>
      <w:r w:rsidRPr="0051511E">
        <w:rPr>
          <w:sz w:val="22"/>
          <w:szCs w:val="22"/>
        </w:rPr>
        <w:t>Ημερομηνία ανάρτησης της διακήρυξης στη διαδι</w:t>
      </w:r>
      <w:r w:rsidR="00580A55" w:rsidRPr="0051511E">
        <w:rPr>
          <w:sz w:val="22"/>
          <w:szCs w:val="22"/>
        </w:rPr>
        <w:t>κτυακή  πύλη του  Ε.Σ.Η.</w:t>
      </w:r>
      <w:r w:rsidR="00580A55" w:rsidRPr="006E3FAD">
        <w:rPr>
          <w:sz w:val="22"/>
          <w:szCs w:val="22"/>
        </w:rPr>
        <w:t>ΔΗ.Σ.:</w:t>
      </w:r>
      <w:r w:rsidR="0051511E" w:rsidRPr="006E3FAD">
        <w:rPr>
          <w:sz w:val="22"/>
          <w:szCs w:val="22"/>
        </w:rPr>
        <w:t xml:space="preserve"> </w:t>
      </w:r>
      <w:r w:rsidR="0013033C" w:rsidRPr="006E3FAD">
        <w:rPr>
          <w:sz w:val="22"/>
          <w:szCs w:val="22"/>
        </w:rPr>
        <w:t>0</w:t>
      </w:r>
      <w:r w:rsidR="006E3FAD" w:rsidRPr="006E3FAD">
        <w:rPr>
          <w:sz w:val="22"/>
          <w:szCs w:val="22"/>
        </w:rPr>
        <w:t>7</w:t>
      </w:r>
      <w:r w:rsidR="00580A55" w:rsidRPr="006E3FAD">
        <w:rPr>
          <w:sz w:val="22"/>
          <w:szCs w:val="22"/>
        </w:rPr>
        <w:t>/</w:t>
      </w:r>
      <w:r w:rsidR="0013033C" w:rsidRPr="006E3FAD">
        <w:rPr>
          <w:sz w:val="22"/>
          <w:szCs w:val="22"/>
        </w:rPr>
        <w:t>10</w:t>
      </w:r>
      <w:r w:rsidR="006F5025" w:rsidRPr="006E3FAD">
        <w:rPr>
          <w:sz w:val="22"/>
          <w:szCs w:val="22"/>
        </w:rPr>
        <w:t>/20</w:t>
      </w:r>
      <w:r w:rsidR="00001AB7" w:rsidRPr="006E3FAD">
        <w:rPr>
          <w:sz w:val="22"/>
          <w:szCs w:val="22"/>
        </w:rPr>
        <w:t>2</w:t>
      </w:r>
      <w:r w:rsidR="0013033C" w:rsidRPr="006E3FAD">
        <w:rPr>
          <w:sz w:val="22"/>
          <w:szCs w:val="22"/>
        </w:rPr>
        <w:t>1</w:t>
      </w:r>
    </w:p>
    <w:p w:rsidR="00B72AE0" w:rsidRPr="006E3FAD" w:rsidRDefault="002C39D7" w:rsidP="00B72AE0">
      <w:pPr>
        <w:ind w:left="-426"/>
        <w:jc w:val="both"/>
        <w:rPr>
          <w:sz w:val="22"/>
          <w:szCs w:val="22"/>
        </w:rPr>
      </w:pPr>
      <w:r w:rsidRPr="006E3FAD">
        <w:rPr>
          <w:sz w:val="22"/>
          <w:szCs w:val="22"/>
        </w:rPr>
        <w:t xml:space="preserve">Καταληκτική </w:t>
      </w:r>
      <w:r w:rsidR="00580A55" w:rsidRPr="006E3FAD">
        <w:rPr>
          <w:sz w:val="22"/>
          <w:szCs w:val="22"/>
        </w:rPr>
        <w:t>ημε</w:t>
      </w:r>
      <w:r w:rsidR="001F4130" w:rsidRPr="006E3FAD">
        <w:rPr>
          <w:sz w:val="22"/>
          <w:szCs w:val="22"/>
        </w:rPr>
        <w:t>ρομηνία υποβολής προσφορών:</w:t>
      </w:r>
      <w:r w:rsidR="0051511E" w:rsidRPr="006E3FAD">
        <w:rPr>
          <w:sz w:val="22"/>
          <w:szCs w:val="22"/>
        </w:rPr>
        <w:t xml:space="preserve"> </w:t>
      </w:r>
      <w:r w:rsidR="0013033C" w:rsidRPr="006E3FAD">
        <w:rPr>
          <w:sz w:val="22"/>
          <w:szCs w:val="22"/>
        </w:rPr>
        <w:t>12</w:t>
      </w:r>
      <w:r w:rsidR="006F5025" w:rsidRPr="006E3FAD">
        <w:rPr>
          <w:sz w:val="22"/>
          <w:szCs w:val="22"/>
        </w:rPr>
        <w:t>/</w:t>
      </w:r>
      <w:r w:rsidR="00001AB7" w:rsidRPr="006E3FAD">
        <w:rPr>
          <w:sz w:val="22"/>
          <w:szCs w:val="22"/>
        </w:rPr>
        <w:t>1</w:t>
      </w:r>
      <w:r w:rsidR="0013033C" w:rsidRPr="006E3FAD">
        <w:rPr>
          <w:sz w:val="22"/>
          <w:szCs w:val="22"/>
        </w:rPr>
        <w:t>1</w:t>
      </w:r>
      <w:r w:rsidR="006F5025" w:rsidRPr="006E3FAD">
        <w:rPr>
          <w:sz w:val="22"/>
          <w:szCs w:val="22"/>
        </w:rPr>
        <w:t>/20</w:t>
      </w:r>
      <w:r w:rsidR="00001AB7" w:rsidRPr="006E3FAD">
        <w:rPr>
          <w:sz w:val="22"/>
          <w:szCs w:val="22"/>
        </w:rPr>
        <w:t>2</w:t>
      </w:r>
      <w:r w:rsidR="0013033C" w:rsidRPr="006E3FAD">
        <w:rPr>
          <w:sz w:val="22"/>
          <w:szCs w:val="22"/>
        </w:rPr>
        <w:t>1</w:t>
      </w:r>
      <w:r w:rsidRPr="006E3FAD">
        <w:rPr>
          <w:sz w:val="22"/>
          <w:szCs w:val="22"/>
        </w:rPr>
        <w:t xml:space="preserve"> ημέρα </w:t>
      </w:r>
      <w:r w:rsidR="00001AB7" w:rsidRPr="006E3FAD">
        <w:rPr>
          <w:sz w:val="22"/>
          <w:szCs w:val="22"/>
        </w:rPr>
        <w:t>Παρασκευή</w:t>
      </w:r>
      <w:r w:rsidRPr="006E3FAD">
        <w:rPr>
          <w:sz w:val="22"/>
          <w:szCs w:val="22"/>
        </w:rPr>
        <w:t xml:space="preserve"> </w:t>
      </w:r>
      <w:r w:rsidR="0051511E" w:rsidRPr="006E3FAD">
        <w:rPr>
          <w:sz w:val="22"/>
          <w:szCs w:val="22"/>
        </w:rPr>
        <w:t>και ώρα 15</w:t>
      </w:r>
      <w:r w:rsidRPr="006E3FAD">
        <w:rPr>
          <w:sz w:val="22"/>
          <w:szCs w:val="22"/>
        </w:rPr>
        <w:t>.00.</w:t>
      </w:r>
    </w:p>
    <w:p w:rsidR="00B72AE0" w:rsidRPr="006E3FAD" w:rsidRDefault="002C39D7" w:rsidP="00B72AE0">
      <w:pPr>
        <w:ind w:left="-426"/>
        <w:jc w:val="both"/>
        <w:rPr>
          <w:sz w:val="22"/>
          <w:szCs w:val="22"/>
        </w:rPr>
      </w:pPr>
      <w:r w:rsidRPr="006E3FAD">
        <w:rPr>
          <w:sz w:val="22"/>
          <w:szCs w:val="22"/>
          <w:bdr w:val="none" w:sz="0" w:space="0" w:color="auto" w:frame="1"/>
        </w:rPr>
        <w:t>Ηλεκτρονική αποσφράγιση των προσφορών</w:t>
      </w:r>
      <w:r w:rsidR="00E839E4">
        <w:rPr>
          <w:sz w:val="22"/>
          <w:szCs w:val="22"/>
          <w:bdr w:val="none" w:sz="0" w:space="0" w:color="auto" w:frame="1"/>
        </w:rPr>
        <w:t>:</w:t>
      </w:r>
      <w:bookmarkStart w:id="0" w:name="_GoBack"/>
      <w:bookmarkEnd w:id="0"/>
      <w:r w:rsidRPr="006E3FAD">
        <w:rPr>
          <w:sz w:val="22"/>
          <w:szCs w:val="22"/>
          <w:bdr w:val="none" w:sz="0" w:space="0" w:color="auto" w:frame="1"/>
        </w:rPr>
        <w:t xml:space="preserve"> </w:t>
      </w:r>
      <w:r w:rsidR="0013033C" w:rsidRPr="006E3FAD">
        <w:rPr>
          <w:sz w:val="22"/>
          <w:szCs w:val="22"/>
          <w:bdr w:val="none" w:sz="0" w:space="0" w:color="auto" w:frame="1"/>
        </w:rPr>
        <w:t>18</w:t>
      </w:r>
      <w:r w:rsidR="006F5025" w:rsidRPr="006E3FAD">
        <w:rPr>
          <w:sz w:val="22"/>
          <w:szCs w:val="22"/>
          <w:bdr w:val="none" w:sz="0" w:space="0" w:color="auto" w:frame="1"/>
        </w:rPr>
        <w:t>/</w:t>
      </w:r>
      <w:r w:rsidR="00001AB7" w:rsidRPr="006E3FAD">
        <w:rPr>
          <w:sz w:val="22"/>
          <w:szCs w:val="22"/>
          <w:bdr w:val="none" w:sz="0" w:space="0" w:color="auto" w:frame="1"/>
        </w:rPr>
        <w:t>11</w:t>
      </w:r>
      <w:r w:rsidR="006F5025" w:rsidRPr="006E3FAD">
        <w:rPr>
          <w:sz w:val="22"/>
          <w:szCs w:val="22"/>
          <w:bdr w:val="none" w:sz="0" w:space="0" w:color="auto" w:frame="1"/>
        </w:rPr>
        <w:t>/20</w:t>
      </w:r>
      <w:r w:rsidR="00001AB7" w:rsidRPr="006E3FAD">
        <w:rPr>
          <w:sz w:val="22"/>
          <w:szCs w:val="22"/>
          <w:bdr w:val="none" w:sz="0" w:space="0" w:color="auto" w:frame="1"/>
        </w:rPr>
        <w:t>2</w:t>
      </w:r>
      <w:r w:rsidR="0013033C" w:rsidRPr="006E3FAD">
        <w:rPr>
          <w:sz w:val="22"/>
          <w:szCs w:val="22"/>
          <w:bdr w:val="none" w:sz="0" w:space="0" w:color="auto" w:frame="1"/>
        </w:rPr>
        <w:t>1</w:t>
      </w:r>
      <w:r w:rsidR="0051511E" w:rsidRPr="006E3FAD">
        <w:rPr>
          <w:sz w:val="22"/>
          <w:szCs w:val="22"/>
          <w:bdr w:val="none" w:sz="0" w:space="0" w:color="auto" w:frame="1"/>
        </w:rPr>
        <w:t xml:space="preserve">  ημέρα </w:t>
      </w:r>
      <w:r w:rsidR="0013033C" w:rsidRPr="006E3FAD">
        <w:rPr>
          <w:sz w:val="22"/>
          <w:szCs w:val="22"/>
          <w:bdr w:val="none" w:sz="0" w:space="0" w:color="auto" w:frame="1"/>
        </w:rPr>
        <w:t>Πέμπτη</w:t>
      </w:r>
      <w:r w:rsidR="0051511E" w:rsidRPr="006E3FAD">
        <w:rPr>
          <w:sz w:val="22"/>
          <w:szCs w:val="22"/>
          <w:bdr w:val="none" w:sz="0" w:space="0" w:color="auto" w:frame="1"/>
        </w:rPr>
        <w:t xml:space="preserve"> και ώρα 15.00.</w:t>
      </w:r>
    </w:p>
    <w:p w:rsidR="00B72AE0" w:rsidRDefault="002C39D7" w:rsidP="00B72AE0">
      <w:pPr>
        <w:ind w:left="-426"/>
        <w:jc w:val="both"/>
        <w:rPr>
          <w:sz w:val="22"/>
          <w:szCs w:val="22"/>
        </w:rPr>
      </w:pPr>
      <w:r w:rsidRPr="0051511E">
        <w:rPr>
          <w:sz w:val="22"/>
          <w:szCs w:val="22"/>
          <w:bdr w:val="none" w:sz="0" w:space="0" w:color="auto" w:frame="1"/>
        </w:rPr>
        <w:t>Δικαίωμα συμμετοχής στο διαγωνισμό παρέχεται σε φυσικά ή νομικά πρόσωπα της ημεδαπής ή της αλλοδαπής, συνεταιρισμούς, ενώσεις προμηθευτών ή κοινοπραξίες αυτών που υποβάλλουν κοινή προσφορά οι οποίοι δύνανται να εκτελέσουν την προμήθεια σύμφωνα με τις κείμενες διατάξεις. Οι ανωτέρω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w:t>
      </w:r>
      <w:r w:rsidRPr="0051511E">
        <w:rPr>
          <w:sz w:val="22"/>
          <w:szCs w:val="22"/>
        </w:rPr>
        <w:t xml:space="preserve"> διαδικτυακή  πύλη  </w:t>
      </w:r>
      <w:hyperlink r:id="rId9" w:history="1">
        <w:r w:rsidRPr="006F7949">
          <w:rPr>
            <w:rStyle w:val="-"/>
            <w:rFonts w:ascii="Bookman Old Style" w:hAnsi="Bookman Old Style"/>
            <w:color w:val="auto"/>
            <w:spacing w:val="-20"/>
            <w:sz w:val="22"/>
            <w:szCs w:val="22"/>
            <w:u w:val="none"/>
            <w:bdr w:val="none" w:sz="0" w:space="0" w:color="auto" w:frame="1"/>
          </w:rPr>
          <w:t>www.promitheus.gov.gr</w:t>
        </w:r>
      </w:hyperlink>
      <w:r w:rsidRPr="0051511E">
        <w:rPr>
          <w:sz w:val="22"/>
          <w:szCs w:val="22"/>
          <w:bdr w:val="none" w:sz="0" w:space="0" w:color="auto" w:frame="1"/>
        </w:rPr>
        <w:t xml:space="preserve">).  </w:t>
      </w:r>
    </w:p>
    <w:p w:rsidR="00B72AE0" w:rsidRDefault="002C39D7" w:rsidP="00B72AE0">
      <w:pPr>
        <w:ind w:left="-426"/>
        <w:jc w:val="both"/>
        <w:rPr>
          <w:sz w:val="22"/>
          <w:szCs w:val="22"/>
        </w:rPr>
      </w:pPr>
      <w:r w:rsidRPr="0051511E">
        <w:rPr>
          <w:color w:val="000000"/>
          <w:sz w:val="22"/>
          <w:szCs w:val="22"/>
        </w:rPr>
        <w:t xml:space="preserve">Ο κάθε διαγωνιζόμενος μπορεί να συμμετέχει υποβάλλοντας προσφορά </w:t>
      </w:r>
      <w:r w:rsidRPr="0051511E">
        <w:rPr>
          <w:color w:val="000000"/>
          <w:sz w:val="22"/>
          <w:szCs w:val="22"/>
          <w:u w:val="single"/>
        </w:rPr>
        <w:t xml:space="preserve">για μία ή για περισσότερες ομάδες ή υποομάδες των προς προμήθεια ειδών για τη συνολική ωστόσο </w:t>
      </w:r>
      <w:proofErr w:type="spellStart"/>
      <w:r w:rsidRPr="0051511E">
        <w:rPr>
          <w:color w:val="000000"/>
          <w:sz w:val="22"/>
          <w:szCs w:val="22"/>
          <w:u w:val="single"/>
        </w:rPr>
        <w:t>προκηρυχθείσα</w:t>
      </w:r>
      <w:proofErr w:type="spellEnd"/>
      <w:r w:rsidRPr="0051511E">
        <w:rPr>
          <w:color w:val="000000"/>
          <w:sz w:val="22"/>
          <w:szCs w:val="22"/>
          <w:u w:val="single"/>
        </w:rPr>
        <w:t xml:space="preserve"> ποσότητα</w:t>
      </w:r>
      <w:r w:rsidRPr="0051511E">
        <w:rPr>
          <w:sz w:val="22"/>
          <w:szCs w:val="22"/>
          <w:u w:val="single"/>
        </w:rPr>
        <w:t>.</w:t>
      </w:r>
    </w:p>
    <w:p w:rsidR="00B72AE0" w:rsidRDefault="002C39D7" w:rsidP="00B72AE0">
      <w:pPr>
        <w:ind w:left="-426"/>
        <w:jc w:val="both"/>
        <w:rPr>
          <w:sz w:val="22"/>
          <w:szCs w:val="22"/>
        </w:rPr>
      </w:pPr>
      <w:r w:rsidRPr="0051511E">
        <w:rPr>
          <w:sz w:val="22"/>
          <w:szCs w:val="22"/>
        </w:rPr>
        <w:t>Κάθε προσφορά θα συνοδεύεται υποχρεωτικά από εγγύηση συμμετοχής για ποσό που θα καλύπτει το 1% επί της συνολικής προϋπολογισθείσας αξίας χωρίς Φ.Π.Α. για τα είδη που συμμετέχει.</w:t>
      </w:r>
    </w:p>
    <w:p w:rsidR="00B72AE0" w:rsidRDefault="002C39D7" w:rsidP="00B72AE0">
      <w:pPr>
        <w:ind w:left="-426"/>
        <w:jc w:val="both"/>
        <w:rPr>
          <w:sz w:val="22"/>
          <w:szCs w:val="22"/>
          <w:bdr w:val="none" w:sz="0" w:space="0" w:color="auto" w:frame="1"/>
        </w:rPr>
      </w:pPr>
      <w:r w:rsidRPr="0051511E">
        <w:rPr>
          <w:sz w:val="22"/>
          <w:szCs w:val="22"/>
        </w:rPr>
        <w:t xml:space="preserve">Η διακήρυξη διατίθεται σε έντυπη μορφή από το </w:t>
      </w:r>
      <w:r w:rsidR="00580A55" w:rsidRPr="0051511E">
        <w:rPr>
          <w:sz w:val="22"/>
          <w:szCs w:val="22"/>
        </w:rPr>
        <w:t>Τμήμα Προ</w:t>
      </w:r>
      <w:r w:rsidR="006F7949">
        <w:rPr>
          <w:sz w:val="22"/>
          <w:szCs w:val="22"/>
        </w:rPr>
        <w:t xml:space="preserve">ϋπολογισμού, Λογιστηρίου, Μισθοδοσίας, </w:t>
      </w:r>
      <w:r w:rsidR="00580A55" w:rsidRPr="0051511E">
        <w:rPr>
          <w:sz w:val="22"/>
          <w:szCs w:val="22"/>
        </w:rPr>
        <w:t>Προμηθειών</w:t>
      </w:r>
      <w:r w:rsidRPr="0051511E">
        <w:rPr>
          <w:sz w:val="22"/>
          <w:szCs w:val="22"/>
        </w:rPr>
        <w:t xml:space="preserve"> στη διε</w:t>
      </w:r>
      <w:r w:rsidR="007105F0">
        <w:rPr>
          <w:sz w:val="22"/>
          <w:szCs w:val="22"/>
        </w:rPr>
        <w:t xml:space="preserve">ύθυνση Πατρόκλου 3 Φάρσαλα, </w:t>
      </w:r>
      <w:proofErr w:type="spellStart"/>
      <w:r w:rsidR="007105F0">
        <w:rPr>
          <w:sz w:val="22"/>
          <w:szCs w:val="22"/>
        </w:rPr>
        <w:t>τηλ</w:t>
      </w:r>
      <w:proofErr w:type="spellEnd"/>
      <w:r w:rsidR="007105F0">
        <w:rPr>
          <w:sz w:val="22"/>
          <w:szCs w:val="22"/>
        </w:rPr>
        <w:t xml:space="preserve">. </w:t>
      </w:r>
      <w:r w:rsidRPr="0051511E">
        <w:rPr>
          <w:sz w:val="22"/>
          <w:szCs w:val="22"/>
        </w:rPr>
        <w:t>επικοινωνίας 24913</w:t>
      </w:r>
      <w:r w:rsidR="007105F0">
        <w:rPr>
          <w:sz w:val="22"/>
          <w:szCs w:val="22"/>
        </w:rPr>
        <w:t>.</w:t>
      </w:r>
      <w:r w:rsidRPr="0051511E">
        <w:rPr>
          <w:sz w:val="22"/>
          <w:szCs w:val="22"/>
        </w:rPr>
        <w:t>50125</w:t>
      </w:r>
      <w:r w:rsidR="007105F0">
        <w:rPr>
          <w:sz w:val="22"/>
          <w:szCs w:val="22"/>
        </w:rPr>
        <w:t xml:space="preserve"> </w:t>
      </w:r>
      <w:r w:rsidRPr="0051511E">
        <w:rPr>
          <w:sz w:val="22"/>
          <w:szCs w:val="22"/>
        </w:rPr>
        <w:t xml:space="preserve">όλες τις εργάσιμες ημέρες και ώρες ή σε ελεύθερη  πρόσβαση από το διαδίκτυο στην ηλεκτρονική διεύθυνση του Δήμου  </w:t>
      </w:r>
      <w:hyperlink r:id="rId10" w:history="1">
        <w:r w:rsidRPr="0051511E">
          <w:rPr>
            <w:rStyle w:val="-"/>
            <w:b/>
            <w:bCs/>
            <w:sz w:val="22"/>
            <w:szCs w:val="22"/>
          </w:rPr>
          <w:t>www.</w:t>
        </w:r>
        <w:r w:rsidRPr="0051511E">
          <w:rPr>
            <w:rStyle w:val="-"/>
            <w:b/>
            <w:bCs/>
            <w:sz w:val="22"/>
            <w:szCs w:val="22"/>
            <w:lang w:val="en-US"/>
          </w:rPr>
          <w:t>dimosfarsalon</w:t>
        </w:r>
        <w:r w:rsidRPr="0051511E">
          <w:rPr>
            <w:rStyle w:val="-"/>
            <w:b/>
            <w:bCs/>
            <w:sz w:val="22"/>
            <w:szCs w:val="22"/>
          </w:rPr>
          <w:t>.gr</w:t>
        </w:r>
      </w:hyperlink>
      <w:r w:rsidRPr="0051511E">
        <w:rPr>
          <w:sz w:val="22"/>
          <w:szCs w:val="22"/>
        </w:rPr>
        <w:t xml:space="preserve">, καθώς και στη διαδικτυακή πύλη </w:t>
      </w:r>
      <w:hyperlink r:id="rId11" w:history="1">
        <w:r w:rsidRPr="006F7949">
          <w:rPr>
            <w:rStyle w:val="-"/>
            <w:rFonts w:ascii="Bookman Old Style" w:hAnsi="Bookman Old Style"/>
            <w:color w:val="auto"/>
            <w:spacing w:val="-20"/>
            <w:sz w:val="22"/>
            <w:szCs w:val="22"/>
            <w:u w:val="none"/>
            <w:bdr w:val="none" w:sz="0" w:space="0" w:color="auto" w:frame="1"/>
          </w:rPr>
          <w:t>www.promitheus.gov.gr</w:t>
        </w:r>
      </w:hyperlink>
      <w:r w:rsidRPr="0051511E">
        <w:rPr>
          <w:sz w:val="22"/>
          <w:szCs w:val="22"/>
          <w:bdr w:val="none" w:sz="0" w:space="0" w:color="auto" w:frame="1"/>
        </w:rPr>
        <w:t xml:space="preserve"> του Ε.Σ.Η.ΔΗ.Σ</w:t>
      </w:r>
      <w:r w:rsidR="00B72AE0">
        <w:rPr>
          <w:sz w:val="22"/>
          <w:szCs w:val="22"/>
          <w:bdr w:val="none" w:sz="0" w:space="0" w:color="auto" w:frame="1"/>
        </w:rPr>
        <w:t>.</w:t>
      </w:r>
    </w:p>
    <w:p w:rsidR="00B72AE0" w:rsidRDefault="002C39D7" w:rsidP="00B72AE0">
      <w:pPr>
        <w:ind w:left="-426"/>
        <w:jc w:val="both"/>
        <w:rPr>
          <w:sz w:val="22"/>
          <w:szCs w:val="22"/>
        </w:rPr>
      </w:pPr>
      <w:r w:rsidRPr="0051511E">
        <w:rPr>
          <w:bCs/>
          <w:sz w:val="22"/>
          <w:szCs w:val="22"/>
          <w:lang w:val="en-US"/>
        </w:rPr>
        <w:t>H</w:t>
      </w:r>
      <w:r w:rsidRPr="0051511E">
        <w:rPr>
          <w:bCs/>
          <w:sz w:val="22"/>
          <w:szCs w:val="22"/>
        </w:rPr>
        <w:t xml:space="preserve"> περίληψη της προκήρυξης του διαγωνισμού </w:t>
      </w:r>
      <w:r w:rsidR="00001AB7">
        <w:rPr>
          <w:bCs/>
          <w:sz w:val="22"/>
          <w:szCs w:val="22"/>
        </w:rPr>
        <w:t>έχει</w:t>
      </w:r>
      <w:r w:rsidR="00580A55" w:rsidRPr="0051511E">
        <w:rPr>
          <w:bCs/>
          <w:sz w:val="22"/>
          <w:szCs w:val="22"/>
        </w:rPr>
        <w:t xml:space="preserve"> σταλεί</w:t>
      </w:r>
      <w:r w:rsidRPr="0051511E">
        <w:rPr>
          <w:bCs/>
          <w:sz w:val="22"/>
          <w:szCs w:val="22"/>
        </w:rPr>
        <w:t xml:space="preserve"> για δημοσίευση  στην Επίσημη Εφημερίδα τω</w:t>
      </w:r>
      <w:r w:rsidR="0051511E">
        <w:rPr>
          <w:bCs/>
          <w:sz w:val="22"/>
          <w:szCs w:val="22"/>
        </w:rPr>
        <w:t xml:space="preserve">ν Ευρωπαϊκών Κοινοτήτων στις  </w:t>
      </w:r>
      <w:r w:rsidR="0013033C">
        <w:rPr>
          <w:bCs/>
          <w:sz w:val="22"/>
          <w:szCs w:val="22"/>
        </w:rPr>
        <w:t>06</w:t>
      </w:r>
      <w:r w:rsidR="006F5025">
        <w:rPr>
          <w:bCs/>
          <w:sz w:val="22"/>
          <w:szCs w:val="22"/>
        </w:rPr>
        <w:t>/</w:t>
      </w:r>
      <w:r w:rsidR="0013033C">
        <w:rPr>
          <w:bCs/>
          <w:sz w:val="22"/>
          <w:szCs w:val="22"/>
        </w:rPr>
        <w:t>10</w:t>
      </w:r>
      <w:r w:rsidR="006F5025">
        <w:rPr>
          <w:bCs/>
          <w:sz w:val="22"/>
          <w:szCs w:val="22"/>
        </w:rPr>
        <w:t>/20</w:t>
      </w:r>
      <w:r w:rsidR="00001AB7">
        <w:rPr>
          <w:bCs/>
          <w:sz w:val="22"/>
          <w:szCs w:val="22"/>
        </w:rPr>
        <w:t>2</w:t>
      </w:r>
      <w:r w:rsidR="0013033C">
        <w:rPr>
          <w:bCs/>
          <w:sz w:val="22"/>
          <w:szCs w:val="22"/>
        </w:rPr>
        <w:t>1</w:t>
      </w:r>
      <w:r w:rsidRPr="0051511E">
        <w:rPr>
          <w:bCs/>
          <w:sz w:val="22"/>
          <w:szCs w:val="22"/>
        </w:rPr>
        <w:t>.</w:t>
      </w:r>
    </w:p>
    <w:p w:rsidR="00C148FD" w:rsidRPr="0051511E" w:rsidRDefault="002C39D7" w:rsidP="00B72AE0">
      <w:pPr>
        <w:ind w:left="-426"/>
        <w:jc w:val="both"/>
        <w:rPr>
          <w:sz w:val="22"/>
          <w:szCs w:val="22"/>
        </w:rPr>
      </w:pPr>
      <w:r w:rsidRPr="0051511E">
        <w:rPr>
          <w:sz w:val="22"/>
          <w:szCs w:val="22"/>
        </w:rPr>
        <w:t>Τα έξοδα δημοσίευσης της παρούσας βαρύνουν τον ανάδοχο της προμήθειας.</w:t>
      </w:r>
    </w:p>
    <w:p w:rsidR="00C148FD" w:rsidRPr="0051511E" w:rsidRDefault="00C148FD">
      <w:pPr>
        <w:jc w:val="both"/>
        <w:rPr>
          <w:sz w:val="22"/>
          <w:szCs w:val="22"/>
        </w:rPr>
      </w:pPr>
    </w:p>
    <w:p w:rsidR="00C148FD" w:rsidRPr="0051511E" w:rsidRDefault="00C148FD">
      <w:pPr>
        <w:jc w:val="center"/>
        <w:rPr>
          <w:b/>
          <w:bCs/>
          <w:sz w:val="22"/>
          <w:szCs w:val="22"/>
        </w:rPr>
      </w:pPr>
    </w:p>
    <w:p w:rsidR="00C148FD" w:rsidRPr="0051511E" w:rsidRDefault="002C39D7">
      <w:pPr>
        <w:jc w:val="center"/>
        <w:rPr>
          <w:b/>
          <w:bCs/>
          <w:sz w:val="22"/>
          <w:szCs w:val="22"/>
        </w:rPr>
      </w:pPr>
      <w:r w:rsidRPr="0051511E">
        <w:rPr>
          <w:b/>
          <w:bCs/>
          <w:sz w:val="22"/>
          <w:szCs w:val="22"/>
        </w:rPr>
        <w:t>Ο Δήμαρχος</w:t>
      </w:r>
    </w:p>
    <w:p w:rsidR="00C148FD" w:rsidRPr="0051511E" w:rsidRDefault="00C148FD">
      <w:pPr>
        <w:jc w:val="center"/>
        <w:rPr>
          <w:b/>
          <w:bCs/>
          <w:sz w:val="22"/>
          <w:szCs w:val="22"/>
        </w:rPr>
      </w:pPr>
    </w:p>
    <w:p w:rsidR="00C148FD" w:rsidRPr="00001AB7" w:rsidRDefault="00C148FD">
      <w:pPr>
        <w:jc w:val="center"/>
        <w:rPr>
          <w:b/>
          <w:bCs/>
          <w:sz w:val="22"/>
          <w:szCs w:val="22"/>
        </w:rPr>
      </w:pPr>
    </w:p>
    <w:p w:rsidR="00C148FD" w:rsidRPr="0051511E" w:rsidRDefault="00001AB7">
      <w:pPr>
        <w:jc w:val="center"/>
        <w:rPr>
          <w:sz w:val="22"/>
          <w:szCs w:val="22"/>
        </w:rPr>
      </w:pPr>
      <w:r>
        <w:rPr>
          <w:b/>
          <w:bCs/>
          <w:sz w:val="22"/>
          <w:szCs w:val="22"/>
        </w:rPr>
        <w:t xml:space="preserve">Ιορδάνης (Μάκης) </w:t>
      </w:r>
      <w:proofErr w:type="spellStart"/>
      <w:r>
        <w:rPr>
          <w:b/>
          <w:bCs/>
          <w:sz w:val="22"/>
          <w:szCs w:val="22"/>
        </w:rPr>
        <w:t>Εσκίογλου</w:t>
      </w:r>
      <w:proofErr w:type="spellEnd"/>
    </w:p>
    <w:p w:rsidR="00C148FD" w:rsidRPr="0051511E" w:rsidRDefault="00C148FD">
      <w:pPr>
        <w:jc w:val="both"/>
        <w:rPr>
          <w:sz w:val="22"/>
          <w:szCs w:val="22"/>
        </w:rPr>
      </w:pPr>
    </w:p>
    <w:p w:rsidR="00C148FD" w:rsidRDefault="00C148FD">
      <w:pPr>
        <w:jc w:val="both"/>
        <w:rPr>
          <w:rFonts w:ascii="Verdana" w:hAnsi="Verdana" w:cs="Arial"/>
          <w:color w:val="000000"/>
          <w:sz w:val="20"/>
          <w:szCs w:val="18"/>
        </w:rPr>
      </w:pPr>
    </w:p>
    <w:p w:rsidR="00C148FD" w:rsidRDefault="00C148FD">
      <w:pPr>
        <w:jc w:val="both"/>
        <w:rPr>
          <w:rFonts w:ascii="Verdana" w:hAnsi="Verdana" w:cs="Arial"/>
          <w:color w:val="000000"/>
          <w:sz w:val="20"/>
          <w:szCs w:val="18"/>
        </w:rPr>
      </w:pPr>
    </w:p>
    <w:p w:rsidR="00C148FD" w:rsidRDefault="002C39D7">
      <w:pPr>
        <w:jc w:val="both"/>
        <w:rPr>
          <w:rFonts w:ascii="Verdana" w:hAnsi="Verdana" w:cs="Arial"/>
          <w:color w:val="000000"/>
          <w:sz w:val="20"/>
          <w:szCs w:val="18"/>
        </w:rPr>
      </w:pPr>
      <w:r>
        <w:rPr>
          <w:rFonts w:ascii="Verdana" w:hAnsi="Verdana" w:cs="Arial"/>
          <w:color w:val="000000"/>
          <w:sz w:val="20"/>
          <w:szCs w:val="18"/>
        </w:rPr>
        <w:t> </w:t>
      </w:r>
    </w:p>
    <w:p w:rsidR="00C148FD" w:rsidRDefault="002C39D7">
      <w:pPr>
        <w:jc w:val="both"/>
        <w:rPr>
          <w:rFonts w:ascii="Verdana" w:hAnsi="Verdana" w:cs="Arial"/>
          <w:color w:val="000000"/>
          <w:sz w:val="20"/>
          <w:szCs w:val="18"/>
        </w:rPr>
      </w:pPr>
      <w:r>
        <w:rPr>
          <w:rFonts w:ascii="Verdana" w:hAnsi="Verdana" w:cs="Arial"/>
          <w:color w:val="000000"/>
          <w:sz w:val="20"/>
          <w:szCs w:val="18"/>
        </w:rPr>
        <w:t> </w:t>
      </w:r>
    </w:p>
    <w:p w:rsidR="002C39D7" w:rsidRDefault="002C39D7">
      <w:pPr>
        <w:jc w:val="both"/>
        <w:rPr>
          <w:rFonts w:ascii="Verdana" w:hAnsi="Verdana"/>
          <w:sz w:val="20"/>
        </w:rPr>
      </w:pPr>
    </w:p>
    <w:sectPr w:rsidR="002C39D7" w:rsidSect="00C148FD">
      <w:footerReference w:type="even" r:id="rId12"/>
      <w:footerReference w:type="default" r:id="rId13"/>
      <w:pgSz w:w="11906" w:h="16838"/>
      <w:pgMar w:top="5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FA3" w:rsidRDefault="00E65FA3">
      <w:r>
        <w:separator/>
      </w:r>
    </w:p>
  </w:endnote>
  <w:endnote w:type="continuationSeparator" w:id="0">
    <w:p w:rsidR="00E65FA3" w:rsidRDefault="00E6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8FD" w:rsidRDefault="00B60A0F">
    <w:pPr>
      <w:pStyle w:val="a5"/>
      <w:framePr w:wrap="around" w:vAnchor="text" w:hAnchor="margin" w:xAlign="right" w:y="1"/>
      <w:rPr>
        <w:rStyle w:val="a6"/>
      </w:rPr>
    </w:pPr>
    <w:r>
      <w:rPr>
        <w:rStyle w:val="a6"/>
      </w:rPr>
      <w:fldChar w:fldCharType="begin"/>
    </w:r>
    <w:r w:rsidR="002C39D7">
      <w:rPr>
        <w:rStyle w:val="a6"/>
      </w:rPr>
      <w:instrText xml:space="preserve">PAGE  </w:instrText>
    </w:r>
    <w:r>
      <w:rPr>
        <w:rStyle w:val="a6"/>
      </w:rPr>
      <w:fldChar w:fldCharType="end"/>
    </w:r>
  </w:p>
  <w:p w:rsidR="00C148FD" w:rsidRDefault="00C148F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8FD" w:rsidRDefault="00C148FD">
    <w:pPr>
      <w:pStyle w:val="a5"/>
      <w:framePr w:wrap="around" w:vAnchor="text" w:hAnchor="margin" w:xAlign="right" w:y="1"/>
      <w:rPr>
        <w:rStyle w:val="a6"/>
      </w:rPr>
    </w:pPr>
  </w:p>
  <w:p w:rsidR="00C148FD" w:rsidRDefault="00C148F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FA3" w:rsidRDefault="00E65FA3">
      <w:r>
        <w:separator/>
      </w:r>
    </w:p>
  </w:footnote>
  <w:footnote w:type="continuationSeparator" w:id="0">
    <w:p w:rsidR="00E65FA3" w:rsidRDefault="00E65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A5A3A"/>
    <w:multiLevelType w:val="hybridMultilevel"/>
    <w:tmpl w:val="701C4562"/>
    <w:lvl w:ilvl="0" w:tplc="0408000F">
      <w:start w:val="1"/>
      <w:numFmt w:val="decimal"/>
      <w:lvlText w:val="%1."/>
      <w:lvlJc w:val="left"/>
      <w:pPr>
        <w:tabs>
          <w:tab w:val="num" w:pos="795"/>
        </w:tabs>
        <w:ind w:left="795" w:hanging="360"/>
      </w:p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1" w15:restartNumberingAfterBreak="0">
    <w:nsid w:val="5E997067"/>
    <w:multiLevelType w:val="hybridMultilevel"/>
    <w:tmpl w:val="D326F18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70441F"/>
    <w:multiLevelType w:val="hybridMultilevel"/>
    <w:tmpl w:val="3982B2E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D58"/>
    <w:rsid w:val="00001AB7"/>
    <w:rsid w:val="000B383F"/>
    <w:rsid w:val="000F0C93"/>
    <w:rsid w:val="0013033C"/>
    <w:rsid w:val="00131930"/>
    <w:rsid w:val="00134890"/>
    <w:rsid w:val="00152AB9"/>
    <w:rsid w:val="001B50FE"/>
    <w:rsid w:val="001F4130"/>
    <w:rsid w:val="002C39D7"/>
    <w:rsid w:val="00310591"/>
    <w:rsid w:val="003A648E"/>
    <w:rsid w:val="00451529"/>
    <w:rsid w:val="004657F7"/>
    <w:rsid w:val="004C7D63"/>
    <w:rsid w:val="0051511E"/>
    <w:rsid w:val="005579FC"/>
    <w:rsid w:val="00565884"/>
    <w:rsid w:val="00580A55"/>
    <w:rsid w:val="005B22CD"/>
    <w:rsid w:val="005D5E0B"/>
    <w:rsid w:val="00646D58"/>
    <w:rsid w:val="00667083"/>
    <w:rsid w:val="006E3FAD"/>
    <w:rsid w:val="006F5025"/>
    <w:rsid w:val="006F7949"/>
    <w:rsid w:val="007028BE"/>
    <w:rsid w:val="007105F0"/>
    <w:rsid w:val="00715FA4"/>
    <w:rsid w:val="00790A5C"/>
    <w:rsid w:val="007C2653"/>
    <w:rsid w:val="0084168D"/>
    <w:rsid w:val="00864B29"/>
    <w:rsid w:val="0097309D"/>
    <w:rsid w:val="00A66328"/>
    <w:rsid w:val="00AA16AC"/>
    <w:rsid w:val="00B60A0F"/>
    <w:rsid w:val="00B72AE0"/>
    <w:rsid w:val="00C148FD"/>
    <w:rsid w:val="00C41E57"/>
    <w:rsid w:val="00E65FA3"/>
    <w:rsid w:val="00E723BD"/>
    <w:rsid w:val="00E839E4"/>
    <w:rsid w:val="00EB11C1"/>
    <w:rsid w:val="00FF52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66329"/>
  <w15:docId w15:val="{90F8D13A-95CA-4F41-89F5-4AB7A7A3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48FD"/>
    <w:rPr>
      <w:sz w:val="24"/>
      <w:szCs w:val="24"/>
    </w:rPr>
  </w:style>
  <w:style w:type="paragraph" w:styleId="1">
    <w:name w:val="heading 1"/>
    <w:basedOn w:val="a"/>
    <w:next w:val="a"/>
    <w:qFormat/>
    <w:rsid w:val="00C148FD"/>
    <w:pPr>
      <w:keepNext/>
      <w:outlineLvl w:val="0"/>
    </w:pPr>
    <w:rPr>
      <w:rFonts w:ascii="Verdana" w:hAnsi="Verdana"/>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48FD"/>
  </w:style>
  <w:style w:type="character" w:styleId="a3">
    <w:name w:val="Strong"/>
    <w:basedOn w:val="a0"/>
    <w:qFormat/>
    <w:rsid w:val="00C148FD"/>
    <w:rPr>
      <w:b/>
      <w:bCs/>
    </w:rPr>
  </w:style>
  <w:style w:type="character" w:styleId="-">
    <w:name w:val="Hyperlink"/>
    <w:basedOn w:val="a0"/>
    <w:semiHidden/>
    <w:rsid w:val="00C148FD"/>
    <w:rPr>
      <w:color w:val="0000FF"/>
      <w:u w:val="single"/>
    </w:rPr>
  </w:style>
  <w:style w:type="paragraph" w:styleId="Web">
    <w:name w:val="Normal (Web)"/>
    <w:basedOn w:val="a"/>
    <w:semiHidden/>
    <w:rsid w:val="00C148FD"/>
    <w:pPr>
      <w:spacing w:before="100" w:beforeAutospacing="1" w:after="100" w:afterAutospacing="1"/>
    </w:pPr>
    <w:rPr>
      <w:rFonts w:ascii="Arial Unicode MS" w:eastAsia="Arial Unicode MS" w:hAnsi="Arial Unicode MS" w:cs="Arial Unicode MS"/>
    </w:rPr>
  </w:style>
  <w:style w:type="paragraph" w:customStyle="1" w:styleId="Default">
    <w:name w:val="Default"/>
    <w:rsid w:val="00C148FD"/>
    <w:pPr>
      <w:autoSpaceDE w:val="0"/>
      <w:autoSpaceDN w:val="0"/>
      <w:adjustRightInd w:val="0"/>
    </w:pPr>
    <w:rPr>
      <w:rFonts w:ascii="Calibri" w:hAnsi="Calibri"/>
      <w:color w:val="000000"/>
      <w:sz w:val="24"/>
      <w:szCs w:val="24"/>
    </w:rPr>
  </w:style>
  <w:style w:type="paragraph" w:styleId="a4">
    <w:name w:val="Body Text"/>
    <w:basedOn w:val="a"/>
    <w:semiHidden/>
    <w:rsid w:val="00C148FD"/>
    <w:pPr>
      <w:shd w:val="clear" w:color="auto" w:fill="FFFFFF"/>
      <w:spacing w:line="270" w:lineRule="atLeast"/>
    </w:pPr>
    <w:rPr>
      <w:rFonts w:ascii="Verdana" w:hAnsi="Verdana" w:cs="Arial"/>
      <w:color w:val="000000"/>
      <w:sz w:val="20"/>
      <w:szCs w:val="18"/>
    </w:rPr>
  </w:style>
  <w:style w:type="paragraph" w:styleId="2">
    <w:name w:val="Body Text 2"/>
    <w:basedOn w:val="a"/>
    <w:semiHidden/>
    <w:rsid w:val="00C148FD"/>
    <w:pPr>
      <w:framePr w:hSpace="180" w:wrap="around" w:vAnchor="text" w:hAnchor="margin" w:xAlign="center" w:y="142"/>
      <w:autoSpaceDE w:val="0"/>
      <w:autoSpaceDN w:val="0"/>
      <w:adjustRightInd w:val="0"/>
      <w:jc w:val="center"/>
    </w:pPr>
    <w:rPr>
      <w:rFonts w:ascii="Verdana" w:hAnsi="Verdana"/>
      <w:color w:val="000000"/>
      <w:sz w:val="16"/>
      <w:szCs w:val="16"/>
    </w:rPr>
  </w:style>
  <w:style w:type="character" w:styleId="-0">
    <w:name w:val="FollowedHyperlink"/>
    <w:basedOn w:val="a0"/>
    <w:semiHidden/>
    <w:rsid w:val="00C148FD"/>
    <w:rPr>
      <w:color w:val="800080"/>
      <w:u w:val="single"/>
    </w:rPr>
  </w:style>
  <w:style w:type="paragraph" w:styleId="3">
    <w:name w:val="Body Text 3"/>
    <w:basedOn w:val="a"/>
    <w:semiHidden/>
    <w:rsid w:val="00C148FD"/>
    <w:rPr>
      <w:rFonts w:ascii="Verdana" w:hAnsi="Verdana"/>
      <w:sz w:val="20"/>
      <w:bdr w:val="none" w:sz="0" w:space="0" w:color="auto" w:frame="1"/>
    </w:rPr>
  </w:style>
  <w:style w:type="paragraph" w:styleId="a5">
    <w:name w:val="footer"/>
    <w:basedOn w:val="a"/>
    <w:semiHidden/>
    <w:rsid w:val="00C148FD"/>
    <w:pPr>
      <w:tabs>
        <w:tab w:val="center" w:pos="4153"/>
        <w:tab w:val="right" w:pos="8306"/>
      </w:tabs>
    </w:pPr>
  </w:style>
  <w:style w:type="character" w:styleId="a6">
    <w:name w:val="page number"/>
    <w:basedOn w:val="a0"/>
    <w:semiHidden/>
    <w:rsid w:val="00C148FD"/>
  </w:style>
  <w:style w:type="paragraph" w:styleId="a7">
    <w:name w:val="header"/>
    <w:basedOn w:val="a"/>
    <w:semiHidden/>
    <w:rsid w:val="00C148FD"/>
    <w:pPr>
      <w:tabs>
        <w:tab w:val="center" w:pos="4153"/>
        <w:tab w:val="right" w:pos="8306"/>
      </w:tabs>
    </w:pPr>
  </w:style>
  <w:style w:type="paragraph" w:styleId="a8">
    <w:name w:val="Balloon Text"/>
    <w:basedOn w:val="a"/>
    <w:link w:val="Char"/>
    <w:uiPriority w:val="99"/>
    <w:semiHidden/>
    <w:unhideWhenUsed/>
    <w:rsid w:val="00580A55"/>
    <w:rPr>
      <w:rFonts w:ascii="Tahoma" w:hAnsi="Tahoma" w:cs="Tahoma"/>
      <w:sz w:val="16"/>
      <w:szCs w:val="16"/>
    </w:rPr>
  </w:style>
  <w:style w:type="character" w:customStyle="1" w:styleId="Char">
    <w:name w:val="Κείμενο πλαισίου Char"/>
    <w:basedOn w:val="a0"/>
    <w:link w:val="a8"/>
    <w:uiPriority w:val="99"/>
    <w:semiHidden/>
    <w:rsid w:val="00580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mosfarsalon.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516</Words>
  <Characters>2787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dhmos</Company>
  <LinksUpToDate>false</LinksUpToDate>
  <CharactersWithSpaces>3297</CharactersWithSpaces>
  <SharedDoc>false</SharedDoc>
  <HLinks>
    <vt:vector size="24" baseType="variant">
      <vt:variant>
        <vt:i4>6094939</vt:i4>
      </vt:variant>
      <vt:variant>
        <vt:i4>9</vt:i4>
      </vt:variant>
      <vt:variant>
        <vt:i4>0</vt:i4>
      </vt:variant>
      <vt:variant>
        <vt:i4>5</vt:i4>
      </vt:variant>
      <vt:variant>
        <vt:lpwstr>http://www.promitheus.gov.gr/</vt:lpwstr>
      </vt:variant>
      <vt:variant>
        <vt:lpwstr/>
      </vt:variant>
      <vt:variant>
        <vt:i4>589840</vt:i4>
      </vt:variant>
      <vt:variant>
        <vt:i4>6</vt:i4>
      </vt:variant>
      <vt:variant>
        <vt:i4>0</vt:i4>
      </vt:variant>
      <vt:variant>
        <vt:i4>5</vt:i4>
      </vt:variant>
      <vt:variant>
        <vt:lpwstr>http://www.dimosfarsalon.gr/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dhmf</dc:creator>
  <cp:lastModifiedBy>dhmfar1</cp:lastModifiedBy>
  <cp:revision>26</cp:revision>
  <cp:lastPrinted>2015-03-04T07:09:00Z</cp:lastPrinted>
  <dcterms:created xsi:type="dcterms:W3CDTF">2015-06-26T11:54:00Z</dcterms:created>
  <dcterms:modified xsi:type="dcterms:W3CDTF">2021-10-07T07:56:00Z</dcterms:modified>
</cp:coreProperties>
</file>